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6F" w:rsidRDefault="00C5273E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1446530</wp:posOffset>
                </wp:positionV>
                <wp:extent cx="6296025" cy="123825"/>
                <wp:effectExtent l="0" t="0" r="0" b="127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3825"/>
                          <a:chOff x="1200" y="2278"/>
                          <a:chExt cx="9915" cy="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277"/>
                            <a:ext cx="991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6"/>
                        <wps:cNvCnPr/>
                        <wps:spPr bwMode="auto">
                          <a:xfrm>
                            <a:off x="1266" y="2337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0pt;margin-top:113.9pt;width:495.75pt;height:9.75pt;z-index:-2944;mso-position-horizontal-relative:page;mso-position-vertical-relative:page" coordorigin="1200,2278" coordsize="9915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00;top:2277;width:991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O1PEAAAA2gAAAA8AAABkcnMvZG93bnJldi54bWxEj9FqwkAURN8L/sNyhb7VjcHaNroGDQRs&#10;QaHqB1yy1ySavRuy25j267tCoY/DzJxhlulgGtFT52rLCqaTCARxYXXNpYLTMX96BeE8ssbGMin4&#10;JgfpavSwxETbG39Sf/ClCBB2CSqovG8TKV1RkUE3sS1x8M62M+iD7EqpO7wFuGlkHEVzabDmsFBh&#10;S1lFxfXwZRQM/HF5fpfNNpud/GZ/zHdZ/POm1ON4WC9AeBr8f/ivvdUKXuB+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HO1PEAAAA2gAAAA8AAAAAAAAAAAAAAAAA&#10;nwIAAGRycy9kb3ducmV2LnhtbFBLBQYAAAAABAAEAPcAAACQAwAAAAA=&#10;">
                  <v:imagedata r:id="rId9" o:title=""/>
                </v:shape>
                <v:line id="Line 6" o:spid="_x0000_s1028" style="position:absolute;visibility:visible;mso-wrap-style:square" from="1266,2337" to="11046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w10:wrap anchorx="page" anchory="page"/>
              </v:group>
            </w:pict>
          </mc:Fallback>
        </mc:AlternateContent>
      </w:r>
    </w:p>
    <w:p w:rsidR="007F4B6F" w:rsidRDefault="004F325C">
      <w:pPr>
        <w:spacing w:before="196" w:line="360" w:lineRule="auto"/>
        <w:ind w:left="3726" w:right="2101" w:hanging="156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CEDULA DE IDENTIFICACIÓN DEL LEGAJO INSTRUCTIVO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ind w:hanging="268"/>
        <w:rPr>
          <w:sz w:val="24"/>
        </w:rPr>
      </w:pPr>
      <w:r>
        <w:rPr>
          <w:b/>
          <w:sz w:val="24"/>
        </w:rPr>
        <w:t xml:space="preserve">FONDO: </w:t>
      </w:r>
      <w:r>
        <w:rPr>
          <w:sz w:val="24"/>
        </w:rPr>
        <w:t>Indicar nombre de la entidad pública a la que</w:t>
      </w:r>
      <w:r>
        <w:rPr>
          <w:spacing w:val="-8"/>
          <w:sz w:val="24"/>
        </w:rPr>
        <w:t xml:space="preserve"> </w:t>
      </w:r>
      <w:r>
        <w:rPr>
          <w:sz w:val="24"/>
        </w:rPr>
        <w:t>pertenece.</w:t>
      </w:r>
    </w:p>
    <w:p w:rsidR="007F4B6F" w:rsidRDefault="00671156">
      <w:pPr>
        <w:pStyle w:val="Prrafodelista"/>
        <w:numPr>
          <w:ilvl w:val="0"/>
          <w:numId w:val="1"/>
        </w:numPr>
        <w:tabs>
          <w:tab w:val="left" w:pos="371"/>
        </w:tabs>
        <w:spacing w:before="161"/>
        <w:ind w:hanging="268"/>
        <w:rPr>
          <w:sz w:val="24"/>
        </w:rPr>
      </w:pPr>
      <w:r>
        <w:rPr>
          <w:b/>
          <w:sz w:val="24"/>
        </w:rPr>
        <w:t>SECCIÓ</w:t>
      </w:r>
      <w:r w:rsidR="004F325C">
        <w:rPr>
          <w:b/>
          <w:sz w:val="24"/>
        </w:rPr>
        <w:t xml:space="preserve">N: </w:t>
      </w:r>
      <w:r w:rsidR="004F325C">
        <w:rPr>
          <w:sz w:val="24"/>
        </w:rPr>
        <w:t>Indicar la dirección a la que pertenece el área</w:t>
      </w:r>
      <w:r w:rsidR="004F325C">
        <w:rPr>
          <w:spacing w:val="-7"/>
          <w:sz w:val="24"/>
        </w:rPr>
        <w:t xml:space="preserve"> </w:t>
      </w:r>
      <w:r w:rsidR="004F325C">
        <w:rPr>
          <w:sz w:val="24"/>
        </w:rPr>
        <w:t>productora.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61"/>
        <w:ind w:hanging="268"/>
        <w:rPr>
          <w:sz w:val="24"/>
        </w:rPr>
      </w:pPr>
      <w:r>
        <w:rPr>
          <w:b/>
          <w:sz w:val="24"/>
        </w:rPr>
        <w:t xml:space="preserve">SERIE: </w:t>
      </w:r>
      <w:r>
        <w:rPr>
          <w:sz w:val="24"/>
        </w:rPr>
        <w:t>Indicar el nombre de la serie a la que pertenece la</w:t>
      </w:r>
      <w:r>
        <w:rPr>
          <w:spacing w:val="-15"/>
          <w:sz w:val="24"/>
        </w:rPr>
        <w:t xml:space="preserve"> </w:t>
      </w:r>
      <w:r>
        <w:rPr>
          <w:sz w:val="24"/>
        </w:rPr>
        <w:t>documentación.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64" w:line="276" w:lineRule="auto"/>
        <w:ind w:left="102" w:right="1107" w:firstLine="0"/>
        <w:rPr>
          <w:sz w:val="24"/>
        </w:rPr>
      </w:pPr>
      <w:r>
        <w:rPr>
          <w:b/>
          <w:sz w:val="24"/>
        </w:rPr>
        <w:t xml:space="preserve">CÓDIGO CLASIFICADOR: </w:t>
      </w:r>
      <w:r>
        <w:rPr>
          <w:sz w:val="24"/>
        </w:rPr>
        <w:t>Correspondiente al cuadro de</w:t>
      </w:r>
      <w:r>
        <w:rPr>
          <w:spacing w:val="-18"/>
          <w:sz w:val="24"/>
        </w:rPr>
        <w:t xml:space="preserve"> </w:t>
      </w:r>
      <w:r>
        <w:rPr>
          <w:sz w:val="24"/>
        </w:rPr>
        <w:t>clasificación Archivística.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19"/>
        <w:ind w:hanging="268"/>
        <w:rPr>
          <w:sz w:val="24"/>
        </w:rPr>
      </w:pPr>
      <w:r>
        <w:rPr>
          <w:b/>
          <w:sz w:val="24"/>
        </w:rPr>
        <w:t xml:space="preserve">LEGAJO: </w:t>
      </w:r>
      <w:r>
        <w:rPr>
          <w:sz w:val="24"/>
        </w:rPr>
        <w:t>Número de legajo dentro de la caja.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60"/>
        <w:ind w:hanging="268"/>
        <w:rPr>
          <w:sz w:val="24"/>
        </w:rPr>
      </w:pPr>
      <w:r>
        <w:rPr>
          <w:b/>
          <w:sz w:val="24"/>
        </w:rPr>
        <w:t xml:space="preserve">CAJA: </w:t>
      </w:r>
      <w:r>
        <w:rPr>
          <w:sz w:val="24"/>
        </w:rPr>
        <w:t>Número consecutivo de caja donde se encuentra el</w:t>
      </w:r>
      <w:r>
        <w:rPr>
          <w:spacing w:val="-6"/>
          <w:sz w:val="24"/>
        </w:rPr>
        <w:t xml:space="preserve"> </w:t>
      </w:r>
      <w:r>
        <w:rPr>
          <w:sz w:val="24"/>
        </w:rPr>
        <w:t>legajo.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64" w:line="276" w:lineRule="auto"/>
        <w:ind w:left="102" w:right="410" w:firstLine="0"/>
        <w:rPr>
          <w:sz w:val="24"/>
        </w:rPr>
      </w:pPr>
      <w:r>
        <w:rPr>
          <w:b/>
          <w:sz w:val="24"/>
        </w:rPr>
        <w:t xml:space="preserve">TIPO DE INFORMACIÓN: </w:t>
      </w:r>
      <w:r>
        <w:rPr>
          <w:sz w:val="24"/>
        </w:rPr>
        <w:t xml:space="preserve">Indicar si la información es </w:t>
      </w:r>
      <w:r>
        <w:rPr>
          <w:b/>
          <w:sz w:val="24"/>
          <w:u w:val="thick"/>
        </w:rPr>
        <w:t>Pública</w:t>
      </w:r>
      <w:r>
        <w:rPr>
          <w:b/>
          <w:sz w:val="24"/>
        </w:rPr>
        <w:t xml:space="preserve">, </w:t>
      </w:r>
      <w:r>
        <w:rPr>
          <w:b/>
          <w:sz w:val="24"/>
          <w:u w:val="thick"/>
        </w:rPr>
        <w:t>Reservada</w:t>
      </w:r>
      <w:r>
        <w:rPr>
          <w:b/>
          <w:sz w:val="24"/>
        </w:rPr>
        <w:t xml:space="preserve"> o</w:t>
      </w:r>
      <w:r>
        <w:rPr>
          <w:b/>
          <w:sz w:val="24"/>
          <w:u w:val="thick"/>
        </w:rPr>
        <w:t xml:space="preserve"> Confidencial</w:t>
      </w:r>
      <w:r>
        <w:rPr>
          <w:sz w:val="24"/>
        </w:rPr>
        <w:t>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19" w:line="276" w:lineRule="auto"/>
        <w:ind w:left="102" w:right="137" w:firstLine="0"/>
        <w:rPr>
          <w:sz w:val="24"/>
        </w:rPr>
      </w:pPr>
      <w:r>
        <w:rPr>
          <w:b/>
          <w:sz w:val="24"/>
        </w:rPr>
        <w:t>FUNDAMENTO LEGAL</w:t>
      </w:r>
      <w:r>
        <w:rPr>
          <w:sz w:val="24"/>
        </w:rPr>
        <w:t>: Leyenda de clasificación de la información de</w:t>
      </w:r>
      <w:r>
        <w:rPr>
          <w:spacing w:val="-34"/>
          <w:sz w:val="24"/>
        </w:rPr>
        <w:t xml:space="preserve"> </w:t>
      </w:r>
      <w:r>
        <w:rPr>
          <w:sz w:val="24"/>
        </w:rPr>
        <w:t>acuerdo a la Ley de Transparencia Y Acceso a la Información</w:t>
      </w:r>
      <w:r>
        <w:rPr>
          <w:spacing w:val="-14"/>
          <w:sz w:val="24"/>
        </w:rPr>
        <w:t xml:space="preserve"> </w:t>
      </w:r>
      <w:r>
        <w:rPr>
          <w:sz w:val="24"/>
        </w:rPr>
        <w:t>Pública.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21" w:line="276" w:lineRule="auto"/>
        <w:ind w:left="102" w:right="787" w:firstLine="0"/>
        <w:rPr>
          <w:sz w:val="24"/>
        </w:rPr>
      </w:pPr>
      <w:r>
        <w:rPr>
          <w:b/>
          <w:sz w:val="24"/>
        </w:rPr>
        <w:t xml:space="preserve">FECHA DE CLASIFICACIÓN: </w:t>
      </w:r>
      <w:r>
        <w:rPr>
          <w:sz w:val="24"/>
        </w:rPr>
        <w:t>Fecha en la que se clasifico la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información dd/mm/aaaa.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7"/>
        </w:tabs>
        <w:spacing w:before="119"/>
        <w:ind w:left="506" w:hanging="404"/>
        <w:rPr>
          <w:sz w:val="24"/>
        </w:rPr>
      </w:pPr>
      <w:r>
        <w:rPr>
          <w:b/>
          <w:sz w:val="24"/>
        </w:rPr>
        <w:t>ACUERDO DE CLASIFICACIÓN</w:t>
      </w:r>
      <w:r>
        <w:rPr>
          <w:sz w:val="24"/>
        </w:rPr>
        <w:t>: Leyenda de acuerdo de</w:t>
      </w:r>
      <w:r>
        <w:rPr>
          <w:spacing w:val="-8"/>
          <w:sz w:val="24"/>
        </w:rPr>
        <w:t xml:space="preserve"> </w:t>
      </w:r>
      <w:r>
        <w:rPr>
          <w:sz w:val="24"/>
        </w:rPr>
        <w:t>clasificación.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7"/>
        </w:tabs>
        <w:spacing w:before="161" w:line="278" w:lineRule="auto"/>
        <w:ind w:left="102" w:right="824" w:firstLine="0"/>
        <w:rPr>
          <w:sz w:val="24"/>
        </w:rPr>
      </w:pPr>
      <w:r>
        <w:rPr>
          <w:b/>
          <w:sz w:val="24"/>
        </w:rPr>
        <w:t>ACUERDO DE DESCLASIFICACIÓN</w:t>
      </w:r>
      <w:r>
        <w:rPr>
          <w:sz w:val="24"/>
        </w:rPr>
        <w:t>: Fecha y leyenda de cuándo</w:t>
      </w:r>
      <w:r>
        <w:rPr>
          <w:spacing w:val="-18"/>
          <w:sz w:val="24"/>
        </w:rPr>
        <w:t xml:space="preserve"> </w:t>
      </w:r>
      <w:r>
        <w:rPr>
          <w:sz w:val="24"/>
        </w:rPr>
        <w:t>será desclasificada 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15" w:line="276" w:lineRule="auto"/>
        <w:ind w:left="102" w:right="294" w:firstLine="0"/>
        <w:rPr>
          <w:sz w:val="24"/>
        </w:rPr>
      </w:pPr>
      <w:r>
        <w:rPr>
          <w:b/>
          <w:sz w:val="24"/>
        </w:rPr>
        <w:t>VALOR DOCUMENTAL</w:t>
      </w:r>
      <w:r>
        <w:rPr>
          <w:sz w:val="24"/>
        </w:rPr>
        <w:t>: señalar el valor de los documentos con base en</w:t>
      </w:r>
      <w:r>
        <w:rPr>
          <w:spacing w:val="-26"/>
          <w:sz w:val="24"/>
        </w:rPr>
        <w:t xml:space="preserve"> </w:t>
      </w:r>
      <w:r>
        <w:rPr>
          <w:sz w:val="24"/>
        </w:rPr>
        <w:t>las características administrativas, legales, fiscales, o</w:t>
      </w:r>
      <w:r>
        <w:rPr>
          <w:spacing w:val="-5"/>
          <w:sz w:val="24"/>
        </w:rPr>
        <w:t xml:space="preserve"> </w:t>
      </w:r>
      <w:r>
        <w:rPr>
          <w:sz w:val="24"/>
        </w:rPr>
        <w:t>contables.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20" w:line="276" w:lineRule="auto"/>
        <w:ind w:left="102" w:right="103" w:firstLine="0"/>
        <w:rPr>
          <w:sz w:val="24"/>
        </w:rPr>
      </w:pPr>
      <w:r>
        <w:rPr>
          <w:b/>
          <w:sz w:val="24"/>
        </w:rPr>
        <w:t>VIGENCIA</w:t>
      </w:r>
      <w:r>
        <w:rPr>
          <w:sz w:val="24"/>
        </w:rPr>
        <w:t>: AT indicar cuantos años la documentación de la caja permanecerá en el archivo de trámite, AC indicar cuantos años la documentación de la caja permanecerá en archivo de</w:t>
      </w:r>
      <w:r>
        <w:rPr>
          <w:spacing w:val="-3"/>
          <w:sz w:val="24"/>
        </w:rPr>
        <w:t xml:space="preserve"> </w:t>
      </w:r>
      <w:r>
        <w:rPr>
          <w:sz w:val="24"/>
        </w:rPr>
        <w:t>concentración.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21" w:line="276" w:lineRule="auto"/>
        <w:ind w:left="102" w:right="652" w:firstLine="0"/>
        <w:rPr>
          <w:sz w:val="24"/>
        </w:rPr>
      </w:pPr>
      <w:r>
        <w:rPr>
          <w:b/>
          <w:sz w:val="24"/>
        </w:rPr>
        <w:t xml:space="preserve">FECHAS EXTREMAS: </w:t>
      </w:r>
      <w:r>
        <w:rPr>
          <w:sz w:val="24"/>
        </w:rPr>
        <w:t>inicio indicar la fecha de apertura dd/mm/aaaa</w:t>
      </w:r>
      <w:r>
        <w:rPr>
          <w:spacing w:val="-20"/>
          <w:sz w:val="24"/>
        </w:rPr>
        <w:t xml:space="preserve"> </w:t>
      </w:r>
      <w:r>
        <w:rPr>
          <w:sz w:val="24"/>
        </w:rPr>
        <w:t>del expediente más antiguo de la caja, fin indicar el dd/mm/aaaa del cierre del expediente más reciente en la</w:t>
      </w:r>
      <w:r>
        <w:rPr>
          <w:spacing w:val="-2"/>
          <w:sz w:val="24"/>
        </w:rPr>
        <w:t xml:space="preserve"> </w:t>
      </w:r>
      <w:r>
        <w:rPr>
          <w:sz w:val="24"/>
        </w:rPr>
        <w:t>caja.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20" w:line="276" w:lineRule="auto"/>
        <w:ind w:left="102" w:right="293" w:firstLine="0"/>
        <w:rPr>
          <w:sz w:val="24"/>
        </w:rPr>
      </w:pPr>
      <w:r>
        <w:rPr>
          <w:b/>
          <w:sz w:val="24"/>
        </w:rPr>
        <w:t xml:space="preserve">INTEGRACIÓN: </w:t>
      </w:r>
      <w:r>
        <w:rPr>
          <w:sz w:val="24"/>
        </w:rPr>
        <w:t>número de expedientes con el que cuenta el legajo,</w:t>
      </w:r>
      <w:r>
        <w:rPr>
          <w:spacing w:val="-24"/>
          <w:sz w:val="24"/>
        </w:rPr>
        <w:t xml:space="preserve"> </w:t>
      </w:r>
      <w:r>
        <w:rPr>
          <w:sz w:val="24"/>
        </w:rPr>
        <w:t>numero de fojas con el que cuenta el</w:t>
      </w:r>
      <w:r>
        <w:rPr>
          <w:spacing w:val="-4"/>
          <w:sz w:val="24"/>
        </w:rPr>
        <w:t xml:space="preserve"> </w:t>
      </w:r>
      <w:r>
        <w:rPr>
          <w:sz w:val="24"/>
        </w:rPr>
        <w:t>legajo.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17"/>
        <w:ind w:left="102" w:right="473" w:firstLine="0"/>
        <w:rPr>
          <w:b/>
          <w:sz w:val="24"/>
        </w:rPr>
      </w:pPr>
      <w:r>
        <w:rPr>
          <w:b/>
          <w:sz w:val="24"/>
        </w:rPr>
        <w:t xml:space="preserve">FORMATO: </w:t>
      </w:r>
      <w:r>
        <w:rPr>
          <w:sz w:val="24"/>
        </w:rPr>
        <w:t xml:space="preserve">indicar el soporte en el que se encuentra el expediente: </w:t>
      </w:r>
      <w:r>
        <w:rPr>
          <w:b/>
          <w:sz w:val="24"/>
        </w:rPr>
        <w:t>papel</w:t>
      </w:r>
      <w:r>
        <w:rPr>
          <w:sz w:val="24"/>
        </w:rPr>
        <w:t xml:space="preserve">, </w:t>
      </w:r>
      <w:r>
        <w:rPr>
          <w:b/>
          <w:sz w:val="24"/>
        </w:rPr>
        <w:t>CD, fotografía, otro (especificar).</w:t>
      </w:r>
    </w:p>
    <w:p w:rsidR="007F4B6F" w:rsidRDefault="007F4B6F">
      <w:pPr>
        <w:rPr>
          <w:sz w:val="24"/>
        </w:rPr>
        <w:sectPr w:rsidR="007F4B6F">
          <w:headerReference w:type="default" r:id="rId10"/>
          <w:type w:val="continuous"/>
          <w:pgSz w:w="12240" w:h="15840"/>
          <w:pgMar w:top="2080" w:right="1640" w:bottom="280" w:left="1600" w:header="669" w:footer="720" w:gutter="0"/>
          <w:cols w:space="720"/>
        </w:sectPr>
      </w:pPr>
    </w:p>
    <w:p w:rsidR="007F4B6F" w:rsidRDefault="00C5273E">
      <w:pPr>
        <w:pStyle w:val="Textoindependiente"/>
        <w:rPr>
          <w:b/>
          <w:sz w:val="20"/>
        </w:rPr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1405255</wp:posOffset>
                </wp:positionV>
                <wp:extent cx="6296025" cy="123825"/>
                <wp:effectExtent l="0" t="5080" r="63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3825"/>
                          <a:chOff x="1214" y="2213"/>
                          <a:chExt cx="9915" cy="1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2212"/>
                            <a:ext cx="991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3"/>
                        <wps:cNvCnPr/>
                        <wps:spPr bwMode="auto">
                          <a:xfrm>
                            <a:off x="1281" y="2273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7pt;margin-top:110.65pt;width:495.75pt;height:9.75pt;z-index:-2920;mso-position-horizontal-relative:page;mso-position-vertical-relative:page" coordorigin="1214,2213" coordsize="9915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">
                <v:shape id="Picture 4" o:spid="_x0000_s1027" type="#_x0000_t75" style="position:absolute;left:1214;top:2212;width:991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aCvDAAAA2gAAAA8AAABkcnMvZG93bnJldi54bWxEj0FrAjEUhO+F/ofwCt4026IiW6OUgiCi&#10;oqtUvD02z83i5mXZRF3/vRGEHoeZ+YYZT1tbiSs1vnSs4LOXgCDOnS65ULDfzbojED4ga6wck4I7&#10;eZhO3t/GmGp34y1ds1CICGGfogITQp1K6XNDFn3P1cTRO7nGYoiyKaRu8BbhtpJfSTKUFkuOCwZr&#10;+jWUn7OLVbA7mmVebc7r2Upmh8HfYTFAv1Cq89H+fIMI1Ib/8Ks91wr68LwSb4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5oK8MAAADaAAAADwAAAAAAAAAAAAAAAACf&#10;AgAAZHJzL2Rvd25yZXYueG1sUEsFBgAAAAAEAAQA9wAAAI8DAAAAAA==&#10;">
                  <v:imagedata r:id="rId12" o:title=""/>
                </v:shape>
                <v:line id="Line 3" o:spid="_x0000_s1028" style="position:absolute;visibility:visible;mso-wrap-style:square" from="1281,2273" to="11061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w10:wrap anchorx="page" anchory="page"/>
              </v:group>
            </w:pict>
          </mc:Fallback>
        </mc:AlternateContent>
      </w:r>
    </w:p>
    <w:p w:rsidR="007F4B6F" w:rsidRDefault="007F4B6F">
      <w:pPr>
        <w:pStyle w:val="Textoindependiente"/>
        <w:rPr>
          <w:b/>
          <w:sz w:val="20"/>
        </w:rPr>
      </w:pPr>
    </w:p>
    <w:p w:rsidR="007F4B6F" w:rsidRDefault="007F4B6F">
      <w:pPr>
        <w:pStyle w:val="Textoindependiente"/>
        <w:rPr>
          <w:b/>
          <w:sz w:val="20"/>
        </w:rPr>
      </w:pPr>
    </w:p>
    <w:p w:rsidR="007F4B6F" w:rsidRDefault="007F4B6F">
      <w:pPr>
        <w:pStyle w:val="Textoindependiente"/>
        <w:rPr>
          <w:b/>
          <w:sz w:val="20"/>
        </w:rPr>
      </w:pPr>
    </w:p>
    <w:p w:rsidR="007F4B6F" w:rsidRDefault="007F4B6F">
      <w:pPr>
        <w:pStyle w:val="Textoindependiente"/>
        <w:rPr>
          <w:b/>
          <w:sz w:val="20"/>
        </w:rPr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225"/>
        <w:ind w:left="504" w:hanging="402"/>
        <w:rPr>
          <w:sz w:val="24"/>
        </w:rPr>
      </w:pPr>
      <w:r>
        <w:rPr>
          <w:b/>
          <w:sz w:val="24"/>
        </w:rPr>
        <w:t xml:space="preserve">RESUMEN DEL CONTENIDO: </w:t>
      </w:r>
      <w:r>
        <w:rPr>
          <w:sz w:val="24"/>
        </w:rPr>
        <w:t>descripción breve del contenido del</w:t>
      </w:r>
      <w:r>
        <w:rPr>
          <w:spacing w:val="-2"/>
          <w:sz w:val="24"/>
        </w:rPr>
        <w:t xml:space="preserve"> </w:t>
      </w:r>
      <w:r>
        <w:rPr>
          <w:sz w:val="24"/>
        </w:rPr>
        <w:t>legajo.</w:t>
      </w:r>
    </w:p>
    <w:p w:rsidR="007F4B6F" w:rsidRDefault="007F4B6F">
      <w:pPr>
        <w:pStyle w:val="Textoindependiente"/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ind w:left="102" w:right="372" w:firstLine="0"/>
        <w:rPr>
          <w:sz w:val="24"/>
        </w:rPr>
      </w:pPr>
      <w:r>
        <w:rPr>
          <w:b/>
          <w:sz w:val="24"/>
        </w:rPr>
        <w:t xml:space="preserve">OBSERVACIONES: </w:t>
      </w:r>
      <w:r>
        <w:rPr>
          <w:sz w:val="24"/>
        </w:rPr>
        <w:t>breves anotaciones relevantes sobre la información</w:t>
      </w:r>
      <w:r>
        <w:rPr>
          <w:spacing w:val="-19"/>
          <w:sz w:val="24"/>
        </w:rPr>
        <w:t xml:space="preserve"> </w:t>
      </w:r>
      <w:r>
        <w:rPr>
          <w:sz w:val="24"/>
        </w:rPr>
        <w:t>del expediente.</w:t>
      </w:r>
    </w:p>
    <w:p w:rsidR="007F4B6F" w:rsidRDefault="007F4B6F">
      <w:pPr>
        <w:pStyle w:val="Textoindependiente"/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"/>
        <w:ind w:left="102" w:right="1237" w:firstLine="0"/>
        <w:rPr>
          <w:sz w:val="24"/>
        </w:rPr>
      </w:pPr>
      <w:r>
        <w:rPr>
          <w:b/>
          <w:sz w:val="24"/>
        </w:rPr>
        <w:t xml:space="preserve">RESPONSABLE DEL ARCHIVO DE TRÁMITE: </w:t>
      </w:r>
      <w:r>
        <w:rPr>
          <w:sz w:val="24"/>
        </w:rPr>
        <w:t>Nombre y firma del responsable.</w:t>
      </w:r>
    </w:p>
    <w:p w:rsidR="007F4B6F" w:rsidRDefault="007F4B6F">
      <w:pPr>
        <w:pStyle w:val="Textoindependiente"/>
        <w:spacing w:before="11"/>
        <w:rPr>
          <w:sz w:val="23"/>
        </w:rPr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ind w:left="102" w:right="1412" w:firstLine="0"/>
        <w:rPr>
          <w:sz w:val="24"/>
        </w:rPr>
      </w:pPr>
      <w:r>
        <w:rPr>
          <w:b/>
          <w:sz w:val="24"/>
        </w:rPr>
        <w:t xml:space="preserve">RESPONSABLE DEL ÁREA PRODUCTORA: </w:t>
      </w:r>
      <w:r>
        <w:rPr>
          <w:sz w:val="24"/>
        </w:rPr>
        <w:t>Nombre y firma del responsable.</w:t>
      </w:r>
    </w:p>
    <w:p w:rsidR="007F4B6F" w:rsidRDefault="007F4B6F">
      <w:pPr>
        <w:pStyle w:val="Textoindependiente"/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ind w:left="102" w:right="169" w:firstLine="0"/>
        <w:rPr>
          <w:sz w:val="24"/>
        </w:rPr>
      </w:pPr>
      <w:r>
        <w:rPr>
          <w:b/>
          <w:sz w:val="24"/>
        </w:rPr>
        <w:t xml:space="preserve">RESPONSABLE DEL ARCHIVO DE CONCENTRACIÓN: </w:t>
      </w:r>
      <w:r>
        <w:rPr>
          <w:sz w:val="24"/>
        </w:rPr>
        <w:t>Nombre y firma del responsable.</w:t>
      </w:r>
    </w:p>
    <w:sectPr w:rsidR="007F4B6F">
      <w:pgSz w:w="12240" w:h="15840"/>
      <w:pgMar w:top="2080" w:right="1640" w:bottom="280" w:left="1600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A" w:rsidRDefault="001567CA">
      <w:r>
        <w:separator/>
      </w:r>
    </w:p>
  </w:endnote>
  <w:endnote w:type="continuationSeparator" w:id="0">
    <w:p w:rsidR="001567CA" w:rsidRDefault="0015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A" w:rsidRDefault="001567CA">
      <w:r>
        <w:separator/>
      </w:r>
    </w:p>
  </w:footnote>
  <w:footnote w:type="continuationSeparator" w:id="0">
    <w:p w:rsidR="001567CA" w:rsidRDefault="0015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6F" w:rsidRDefault="00671156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7216" behindDoc="1" locked="0" layoutInCell="1" allowOverlap="1" wp14:anchorId="044B3766" wp14:editId="5498ED57">
          <wp:simplePos x="0" y="0"/>
          <wp:positionH relativeFrom="page">
            <wp:posOffset>141853</wp:posOffset>
          </wp:positionH>
          <wp:positionV relativeFrom="page">
            <wp:posOffset>424815</wp:posOffset>
          </wp:positionV>
          <wp:extent cx="2048510" cy="749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851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73E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2176145</wp:posOffset>
              </wp:positionH>
              <wp:positionV relativeFrom="page">
                <wp:posOffset>439420</wp:posOffset>
              </wp:positionV>
              <wp:extent cx="4598670" cy="900430"/>
              <wp:effectExtent l="4445" t="127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AC2" w:rsidRPr="002C2AC2" w:rsidRDefault="002C2AC2" w:rsidP="002C2AC2">
                          <w:pPr>
                            <w:spacing w:line="268" w:lineRule="exact"/>
                            <w:ind w:left="20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C2AC2">
                            <w:rPr>
                              <w:b/>
                              <w:sz w:val="24"/>
                            </w:rPr>
                            <w:t>DIRECCIÓN GENERAL</w:t>
                          </w:r>
                        </w:p>
                        <w:p w:rsidR="002C2AC2" w:rsidRPr="002C2AC2" w:rsidRDefault="002C2AC2" w:rsidP="002C2AC2">
                          <w:pPr>
                            <w:spacing w:line="268" w:lineRule="exact"/>
                            <w:ind w:left="20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C2AC2">
                            <w:rPr>
                              <w:b/>
                              <w:sz w:val="24"/>
                            </w:rPr>
                            <w:t>SECRETARÍA PARTICULAR</w:t>
                          </w:r>
                        </w:p>
                        <w:p w:rsidR="007F4B6F" w:rsidRDefault="002C2AC2" w:rsidP="002C2AC2">
                          <w:pPr>
                            <w:spacing w:line="268" w:lineRule="exact"/>
                            <w:ind w:left="20" w:right="17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2C2AC2">
                            <w:rPr>
                              <w:b/>
                              <w:sz w:val="24"/>
                            </w:rPr>
                            <w:t>UNIDAD DE TRANSPARENCIA/COORDINACIÓN DE ARCHIVOS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34.6pt;width:362.1pt;height:7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ZarQ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" filled="f" stroked="f">
              <v:textbox inset="0,0,0,0">
                <w:txbxContent>
                  <w:p w:rsidR="002C2AC2" w:rsidRPr="002C2AC2" w:rsidRDefault="002C2AC2" w:rsidP="002C2AC2">
                    <w:pPr>
                      <w:spacing w:line="268" w:lineRule="exact"/>
                      <w:ind w:left="20" w:right="17"/>
                      <w:jc w:val="center"/>
                      <w:rPr>
                        <w:b/>
                        <w:sz w:val="24"/>
                      </w:rPr>
                    </w:pPr>
                    <w:r w:rsidRPr="002C2AC2">
                      <w:rPr>
                        <w:b/>
                        <w:sz w:val="24"/>
                      </w:rPr>
                      <w:t>DIRECCIÓN GENERAL</w:t>
                    </w:r>
                  </w:p>
                  <w:p w:rsidR="002C2AC2" w:rsidRPr="002C2AC2" w:rsidRDefault="002C2AC2" w:rsidP="002C2AC2">
                    <w:pPr>
                      <w:spacing w:line="268" w:lineRule="exact"/>
                      <w:ind w:left="20" w:right="17"/>
                      <w:jc w:val="center"/>
                      <w:rPr>
                        <w:b/>
                        <w:sz w:val="24"/>
                      </w:rPr>
                    </w:pPr>
                    <w:r w:rsidRPr="002C2AC2">
                      <w:rPr>
                        <w:b/>
                        <w:sz w:val="24"/>
                      </w:rPr>
                      <w:t>SECRETARÍA PARTICULAR</w:t>
                    </w:r>
                  </w:p>
                  <w:p w:rsidR="007F4B6F" w:rsidRDefault="002C2AC2" w:rsidP="002C2AC2">
                    <w:pPr>
                      <w:spacing w:line="268" w:lineRule="exact"/>
                      <w:ind w:left="20" w:right="17"/>
                      <w:jc w:val="center"/>
                      <w:rPr>
                        <w:rFonts w:ascii="Century Gothic" w:hAnsi="Century Gothic"/>
                      </w:rPr>
                    </w:pPr>
                    <w:r w:rsidRPr="002C2AC2">
                      <w:rPr>
                        <w:b/>
                        <w:sz w:val="24"/>
                      </w:rPr>
                      <w:t>UNIDAD DE TRANSPARENCIA/COORDINACIÓN DE ARCHIVOS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9E1"/>
    <w:multiLevelType w:val="hybridMultilevel"/>
    <w:tmpl w:val="0900824E"/>
    <w:lvl w:ilvl="0" w:tplc="65FCDEDC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3426E892">
      <w:numFmt w:val="bullet"/>
      <w:lvlText w:val="•"/>
      <w:lvlJc w:val="left"/>
      <w:pPr>
        <w:ind w:left="1242" w:hanging="269"/>
      </w:pPr>
      <w:rPr>
        <w:rFonts w:hint="default"/>
        <w:lang w:val="es-ES" w:eastAsia="es-ES" w:bidi="es-ES"/>
      </w:rPr>
    </w:lvl>
    <w:lvl w:ilvl="2" w:tplc="E14A7DB0">
      <w:numFmt w:val="bullet"/>
      <w:lvlText w:val="•"/>
      <w:lvlJc w:val="left"/>
      <w:pPr>
        <w:ind w:left="2104" w:hanging="269"/>
      </w:pPr>
      <w:rPr>
        <w:rFonts w:hint="default"/>
        <w:lang w:val="es-ES" w:eastAsia="es-ES" w:bidi="es-ES"/>
      </w:rPr>
    </w:lvl>
    <w:lvl w:ilvl="3" w:tplc="3ADA088C">
      <w:numFmt w:val="bullet"/>
      <w:lvlText w:val="•"/>
      <w:lvlJc w:val="left"/>
      <w:pPr>
        <w:ind w:left="2966" w:hanging="269"/>
      </w:pPr>
      <w:rPr>
        <w:rFonts w:hint="default"/>
        <w:lang w:val="es-ES" w:eastAsia="es-ES" w:bidi="es-ES"/>
      </w:rPr>
    </w:lvl>
    <w:lvl w:ilvl="4" w:tplc="38C65230">
      <w:numFmt w:val="bullet"/>
      <w:lvlText w:val="•"/>
      <w:lvlJc w:val="left"/>
      <w:pPr>
        <w:ind w:left="3828" w:hanging="269"/>
      </w:pPr>
      <w:rPr>
        <w:rFonts w:hint="default"/>
        <w:lang w:val="es-ES" w:eastAsia="es-ES" w:bidi="es-ES"/>
      </w:rPr>
    </w:lvl>
    <w:lvl w:ilvl="5" w:tplc="835A8C86">
      <w:numFmt w:val="bullet"/>
      <w:lvlText w:val="•"/>
      <w:lvlJc w:val="left"/>
      <w:pPr>
        <w:ind w:left="4690" w:hanging="269"/>
      </w:pPr>
      <w:rPr>
        <w:rFonts w:hint="default"/>
        <w:lang w:val="es-ES" w:eastAsia="es-ES" w:bidi="es-ES"/>
      </w:rPr>
    </w:lvl>
    <w:lvl w:ilvl="6" w:tplc="98FEC6AE">
      <w:numFmt w:val="bullet"/>
      <w:lvlText w:val="•"/>
      <w:lvlJc w:val="left"/>
      <w:pPr>
        <w:ind w:left="5552" w:hanging="269"/>
      </w:pPr>
      <w:rPr>
        <w:rFonts w:hint="default"/>
        <w:lang w:val="es-ES" w:eastAsia="es-ES" w:bidi="es-ES"/>
      </w:rPr>
    </w:lvl>
    <w:lvl w:ilvl="7" w:tplc="A3883F06">
      <w:numFmt w:val="bullet"/>
      <w:lvlText w:val="•"/>
      <w:lvlJc w:val="left"/>
      <w:pPr>
        <w:ind w:left="6414" w:hanging="269"/>
      </w:pPr>
      <w:rPr>
        <w:rFonts w:hint="default"/>
        <w:lang w:val="es-ES" w:eastAsia="es-ES" w:bidi="es-ES"/>
      </w:rPr>
    </w:lvl>
    <w:lvl w:ilvl="8" w:tplc="53404600">
      <w:numFmt w:val="bullet"/>
      <w:lvlText w:val="•"/>
      <w:lvlJc w:val="left"/>
      <w:pPr>
        <w:ind w:left="7276" w:hanging="26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6F"/>
    <w:rsid w:val="000653DA"/>
    <w:rsid w:val="001567CA"/>
    <w:rsid w:val="002C2AC2"/>
    <w:rsid w:val="004F325C"/>
    <w:rsid w:val="00671156"/>
    <w:rsid w:val="007F4B6F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2A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AC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C2A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AC2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2A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AC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C2A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AC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KY7JE73JER44-1085195200-498</_dlc_DocId>
    <_dlc_DocIdUrl xmlns="5b8df2c3-922a-4e54-bca0-18138743ea0e">
      <Url>https://slp.gob.mx/ssalud/_layouts/15/DocIdRedir.aspx?ID=KY7JE73JER44-1085195200-498</Url>
      <Description>KY7JE73JER44-1085195200-498</Description>
    </_dlc_DocIdUrl>
  </documentManagement>
</p:properties>
</file>

<file path=customXml/itemProps1.xml><?xml version="1.0" encoding="utf-8"?>
<ds:datastoreItem xmlns:ds="http://schemas.openxmlformats.org/officeDocument/2006/customXml" ds:itemID="{EBC1B3D6-5930-4D0D-B9BE-0B24699071FB}"/>
</file>

<file path=customXml/itemProps2.xml><?xml version="1.0" encoding="utf-8"?>
<ds:datastoreItem xmlns:ds="http://schemas.openxmlformats.org/officeDocument/2006/customXml" ds:itemID="{5E0B084E-10AF-463D-91ED-945B762F9E19}"/>
</file>

<file path=customXml/itemProps3.xml><?xml version="1.0" encoding="utf-8"?>
<ds:datastoreItem xmlns:ds="http://schemas.openxmlformats.org/officeDocument/2006/customXml" ds:itemID="{A9CFE860-B3BE-457B-A619-ABF8FDB145A4}"/>
</file>

<file path=customXml/itemProps4.xml><?xml version="1.0" encoding="utf-8"?>
<ds:datastoreItem xmlns:ds="http://schemas.openxmlformats.org/officeDocument/2006/customXml" ds:itemID="{4C2DEF28-9042-4298-BEB1-1573FD19C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Ulises</dc:creator>
  <cp:lastModifiedBy>Transparencia</cp:lastModifiedBy>
  <cp:revision>2</cp:revision>
  <dcterms:created xsi:type="dcterms:W3CDTF">2019-02-18T21:43:00Z</dcterms:created>
  <dcterms:modified xsi:type="dcterms:W3CDTF">2019-02-18T21:43:00Z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0x010100AEFC40BC9CF8F044AD933AF9F6E8D43D</vt:lpwstr>
  </property>
  <property fmtid="{D5CDD505-2E9C-101B-9397-08002B2CF9AE}" pid="6" name="_dlc_DocIdItemGuid">
    <vt:lpwstr>d7782977-b94e-47b5-b29c-3139e7cae005</vt:lpwstr>
  </property>
</Properties>
</file>