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88" w:rsidRPr="00680641" w:rsidRDefault="00BF0688" w:rsidP="00061A7B">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2064C2" w:rsidRPr="002064C2">
        <w:rPr>
          <w:rFonts w:ascii="Arial" w:hAnsi="Arial" w:cs="Arial"/>
          <w:b/>
          <w:color w:val="7030A0"/>
          <w:sz w:val="24"/>
          <w:szCs w:val="18"/>
        </w:rPr>
        <w:t>SERVICIO MEDIOS DE CONTRASTE</w:t>
      </w:r>
      <w:r w:rsidR="00DC1C8F">
        <w:rPr>
          <w:rFonts w:ascii="Arial" w:hAnsi="Arial" w:cs="Arial"/>
          <w:b/>
          <w:color w:val="7030A0"/>
          <w:sz w:val="24"/>
          <w:szCs w:val="18"/>
        </w:rPr>
        <w:t>”</w:t>
      </w:r>
    </w:p>
    <w:p w:rsidR="00982D93"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DESCRIPCIÓN ESPECÍFICA DEL SERVICIO</w:t>
      </w: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EL SERVICIO INTEGRAL DE </w:t>
      </w:r>
      <w:r w:rsidR="00EF5623" w:rsidRPr="00EF5623">
        <w:rPr>
          <w:rFonts w:ascii="Arial" w:hAnsi="Arial" w:cs="Arial"/>
          <w:sz w:val="20"/>
        </w:rPr>
        <w:t xml:space="preserve">MEDIOS DE CONTRASTE </w:t>
      </w:r>
      <w:r w:rsidRPr="00DC1C8F">
        <w:rPr>
          <w:rFonts w:ascii="Arial" w:hAnsi="Arial" w:cs="Arial"/>
          <w:sz w:val="20"/>
        </w:rPr>
        <w:t>CONSISTE EN PROPORCIONAR LOS INSUMOS POR PROCEDIMI</w:t>
      </w:r>
      <w:r w:rsidR="00EF5623">
        <w:rPr>
          <w:rFonts w:ascii="Arial" w:hAnsi="Arial" w:cs="Arial"/>
          <w:sz w:val="20"/>
        </w:rPr>
        <w:t>ENTO MENCIONADOS PARA REALIZAR</w:t>
      </w:r>
      <w:r w:rsidRPr="00DC1C8F">
        <w:rPr>
          <w:rFonts w:ascii="Arial" w:hAnsi="Arial" w:cs="Arial"/>
          <w:sz w:val="20"/>
        </w:rPr>
        <w:t xml:space="preserve"> </w:t>
      </w:r>
      <w:r w:rsidR="00EF5623">
        <w:rPr>
          <w:rFonts w:ascii="Arial" w:hAnsi="Arial" w:cs="Arial"/>
          <w:sz w:val="20"/>
        </w:rPr>
        <w:t>PROCEDIMIENTOS RADIOLÓGICOS</w:t>
      </w:r>
      <w:r w:rsidRPr="00DC1C8F">
        <w:rPr>
          <w:rFonts w:ascii="Arial" w:hAnsi="Arial" w:cs="Arial"/>
          <w:sz w:val="20"/>
        </w:rPr>
        <w:t xml:space="preserve">, </w:t>
      </w:r>
      <w:r w:rsidR="00EF5623">
        <w:rPr>
          <w:rFonts w:ascii="Arial" w:hAnsi="Arial" w:cs="Arial"/>
          <w:sz w:val="20"/>
        </w:rPr>
        <w:t xml:space="preserve">LOS </w:t>
      </w:r>
      <w:r w:rsidRPr="00DC1C8F">
        <w:rPr>
          <w:rFonts w:ascii="Arial" w:hAnsi="Arial" w:cs="Arial"/>
          <w:sz w:val="20"/>
        </w:rPr>
        <w:t>CUAL</w:t>
      </w:r>
      <w:r w:rsidR="00EF5623">
        <w:rPr>
          <w:rFonts w:ascii="Arial" w:hAnsi="Arial" w:cs="Arial"/>
          <w:sz w:val="20"/>
        </w:rPr>
        <w:t>ES</w:t>
      </w:r>
      <w:r w:rsidRPr="00DC1C8F">
        <w:rPr>
          <w:rFonts w:ascii="Arial" w:hAnsi="Arial" w:cs="Arial"/>
          <w:sz w:val="20"/>
        </w:rPr>
        <w:t xml:space="preserve"> SE PROPORCIONARÁ</w:t>
      </w:r>
      <w:r w:rsidR="00EF5623">
        <w:rPr>
          <w:rFonts w:ascii="Arial" w:hAnsi="Arial" w:cs="Arial"/>
          <w:sz w:val="20"/>
        </w:rPr>
        <w:t>N</w:t>
      </w:r>
      <w:r w:rsidRPr="00DC1C8F">
        <w:rPr>
          <w:rFonts w:ascii="Arial" w:hAnsi="Arial" w:cs="Arial"/>
          <w:sz w:val="20"/>
        </w:rPr>
        <w:t xml:space="preserve"> A TODOS LOS PACIENTES PROGRAMADOS Y LOS PACIENTES DE URGENCIA.</w:t>
      </w:r>
    </w:p>
    <w:p w:rsidR="00EF5623" w:rsidRDefault="00EF562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EN LA VIGENCIA DEL CONTRATO, EL PROVEEDOR PROPORCIONARÁ LOS SIGUIENTES SERVICIOS:</w:t>
      </w:r>
    </w:p>
    <w:p w:rsidR="00982D93"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ASISTENCIA ADMINISTRATIVA.</w:t>
      </w: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CAPACITACIÓN CONTINUA Y CONSTANTE CON EL PERSONAL </w:t>
      </w:r>
      <w:r w:rsidR="00EF5623">
        <w:rPr>
          <w:rFonts w:ascii="Arial" w:hAnsi="Arial" w:cs="Arial"/>
          <w:sz w:val="20"/>
        </w:rPr>
        <w:t>RADIOLOGO</w:t>
      </w:r>
      <w:r w:rsidRPr="00DC1C8F">
        <w:rPr>
          <w:rFonts w:ascii="Arial" w:hAnsi="Arial" w:cs="Arial"/>
          <w:sz w:val="20"/>
        </w:rPr>
        <w:t xml:space="preserve"> DE </w:t>
      </w:r>
      <w:r w:rsidR="00EF5623">
        <w:rPr>
          <w:rFonts w:ascii="Arial" w:hAnsi="Arial" w:cs="Arial"/>
          <w:sz w:val="20"/>
        </w:rPr>
        <w:t>LA</w:t>
      </w:r>
      <w:r w:rsidRPr="00DC1C8F">
        <w:rPr>
          <w:rFonts w:ascii="Arial" w:hAnsi="Arial" w:cs="Arial"/>
          <w:sz w:val="20"/>
        </w:rPr>
        <w:t xml:space="preserve"> UNIDAD, PARA CONOCER EL MATERIAL ESPECÍFICO Y EL SERVICIO QUE SE OFRECERÁ,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SUMINISTRO DE INSUMOS E INVENTARIO.</w:t>
      </w:r>
    </w:p>
    <w:p w:rsidR="00EF5623" w:rsidRDefault="00EF562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PARA PROPORCIONAR EL </w:t>
      </w:r>
      <w:r w:rsidR="008863E9" w:rsidRPr="008863E9">
        <w:rPr>
          <w:rFonts w:ascii="Arial" w:hAnsi="Arial" w:cs="Arial"/>
          <w:b/>
          <w:color w:val="7030A0"/>
          <w:sz w:val="20"/>
        </w:rPr>
        <w:t>SERVICIO DE MEDIOS DE CONTRASTE</w:t>
      </w:r>
      <w:r w:rsidRPr="00DC1C8F">
        <w:rPr>
          <w:rFonts w:ascii="Arial" w:hAnsi="Arial" w:cs="Arial"/>
          <w:sz w:val="20"/>
        </w:rPr>
        <w:t>, EL PROVEEDOR DEBERÁ CONTAR CON EQUIPOS DE PODER E INSTRUMENTALES, ASÍ COMO INSUMOS QUE CORRESPONDEN A LOS NECESARIOS PARA CUBRIR EL NÚMERO DE PROCEDIMIENTOS QUE SE REALIZARÁN EN 15 DÍAS TANTO EN FORMA PROGRAMADA COMO PARA LOS CASOS DE URGENCIA.</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MANTENIMIENTO CORRECTIVO Y PREVENTIVO DEL INSTRUMENTAL.</w:t>
      </w:r>
    </w:p>
    <w:p w:rsidR="00982D93" w:rsidRPr="00DC1C8F" w:rsidRDefault="00982D93" w:rsidP="00982D93">
      <w:pPr>
        <w:tabs>
          <w:tab w:val="left" w:pos="4575"/>
        </w:tabs>
        <w:rPr>
          <w:rFonts w:ascii="Arial" w:hAnsi="Arial" w:cs="Arial"/>
          <w:sz w:val="20"/>
        </w:rPr>
      </w:pPr>
      <w:r w:rsidRPr="00DC1C8F">
        <w:rPr>
          <w:rFonts w:ascii="Arial" w:hAnsi="Arial" w:cs="Arial"/>
          <w:sz w:val="20"/>
        </w:rPr>
        <w:t>EL PROVEEDOR PROPORCIONARÁ EL MANTENIMIENTO PREVENTIVO Y SOLUCIÓN A TODAS LAS FALLAS AL EQUIPO DE PODER E INSTRUMENTAL, SIN COSTO ALGUNO PARA LA CONTRATANTE:</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A) EL MANTENIMIENTO PREVENTIVO: SE DEBERÁ REALIZAR CONSIDERANDO LAS RECOMENDACIONES DEL PROTOCOLO DE MANTENIMIENTO PREVENTIVO RECOMENDADO POR EL FABRICANTE DEL EQUIPO E INSTRUMENTAL.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B) SOLUCIÓN A TODAS LAS FALLAS: SE REFIERE AL REEMPLAZO PARCIAL DE LAS PARTES DEL EQUIPO E INSTRUMENTAL QUE SE HAYA DAÑADO. NO OBSTANTE, SI HAY DAÑO IRREPARABLE DEBERÁ SER REMPLAZADO POR INSTRUMENTAL Y EQUIPO DE PODER NUEVO Y ORIGINAL.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LOS INSUMOS SERÁN DE ACERO EXCLUSIVAMENTE. EL PROVEEDOR NO ATENDERÁ SOLICITUDES DIRECTAS DE PERSONA DIFERENTE A QUIEN DESIGNE CADA UNA DE LAS UNIDADES, DEBERÁ ENTREGAR LOS BIENES REQUERIDOS DENTRO DE LAS CUARENTA Y OCHO HORAS DE NOTIFICADA LA NECESIDAD DEL INSUMO POR LOS HOSPITALES. LOS INSUMOS SERÁN ENTREGADOS POR PERSONAL DESIGNADO POR EL PROVEEDOR, CAPACITADO EN LA UTILIZACIÓN DEL INSTRUMENTAL, EQUIPO E IMPLANTES, CON CONOCIMIENTO AFÍN Y CAPAZ DE SUMINISTRAR LOS INSUMOS </w:t>
      </w:r>
      <w:r w:rsidRPr="00DC1C8F">
        <w:rPr>
          <w:rFonts w:ascii="Arial" w:hAnsi="Arial" w:cs="Arial"/>
          <w:sz w:val="20"/>
        </w:rPr>
        <w:lastRenderedPageBreak/>
        <w:t xml:space="preserve">REQUERIDOS, ASÍ COMO ASEGURAR EL CORRECTO FUNCIONAMIENTO DE LOS EQUIPOS ANTES DE CADA PROCEDIMIENTO </w:t>
      </w:r>
    </w:p>
    <w:p w:rsidR="00982D93" w:rsidRPr="00DC1C8F" w:rsidRDefault="00982D93" w:rsidP="00982D93">
      <w:pPr>
        <w:tabs>
          <w:tab w:val="left" w:pos="4575"/>
        </w:tabs>
        <w:rPr>
          <w:rFonts w:ascii="Arial" w:hAnsi="Arial" w:cs="Arial"/>
          <w:sz w:val="20"/>
        </w:rPr>
      </w:pPr>
    </w:p>
    <w:p w:rsidR="00982D93" w:rsidRDefault="00982D93" w:rsidP="00DC1C8F">
      <w:pPr>
        <w:spacing w:line="276" w:lineRule="auto"/>
        <w:jc w:val="center"/>
        <w:rPr>
          <w:rFonts w:ascii="Arial" w:hAnsi="Arial" w:cs="Arial"/>
          <w:b/>
          <w:color w:val="7030A0"/>
          <w:sz w:val="24"/>
          <w:szCs w:val="18"/>
        </w:rPr>
      </w:pPr>
    </w:p>
    <w:p w:rsidR="000E60E4" w:rsidRDefault="000E60E4" w:rsidP="00982D93">
      <w:pPr>
        <w:pStyle w:val="Ttulo8"/>
        <w:spacing w:after="0"/>
        <w:ind w:left="-567" w:right="-943"/>
        <w:jc w:val="center"/>
        <w:rPr>
          <w:rFonts w:ascii="Arial" w:hAnsi="Arial"/>
          <w:b/>
          <w:sz w:val="20"/>
          <w:lang w:val="es-ES_tradnl"/>
        </w:rPr>
      </w:pPr>
    </w:p>
    <w:p w:rsidR="00982D93" w:rsidRPr="0000347E" w:rsidRDefault="00982D93" w:rsidP="00982D93">
      <w:pPr>
        <w:pStyle w:val="Ttulo8"/>
        <w:spacing w:after="0"/>
        <w:ind w:left="-567" w:right="-943"/>
        <w:jc w:val="center"/>
        <w:rPr>
          <w:rFonts w:ascii="Arial" w:hAnsi="Arial"/>
          <w:b/>
          <w:sz w:val="20"/>
          <w:lang w:val="es-ES_tradnl"/>
        </w:rPr>
      </w:pPr>
      <w:r w:rsidRPr="0000347E">
        <w:rPr>
          <w:rFonts w:ascii="Arial" w:hAnsi="Arial"/>
          <w:b/>
          <w:sz w:val="20"/>
          <w:lang w:val="es-ES_tradnl"/>
        </w:rPr>
        <w:t>ANEXO 1</w:t>
      </w:r>
    </w:p>
    <w:p w:rsidR="00982D93" w:rsidRPr="00DC1C8F" w:rsidRDefault="00982D93" w:rsidP="00DC1C8F">
      <w:pPr>
        <w:spacing w:line="276" w:lineRule="auto"/>
        <w:jc w:val="center"/>
        <w:rPr>
          <w:rFonts w:ascii="Arial" w:hAnsi="Arial" w:cs="Arial"/>
          <w:b/>
          <w:color w:val="7030A0"/>
          <w:sz w:val="24"/>
          <w:szCs w:val="18"/>
        </w:rPr>
      </w:pPr>
    </w:p>
    <w:tbl>
      <w:tblPr>
        <w:tblW w:w="8420" w:type="dxa"/>
        <w:jc w:val="center"/>
        <w:tblCellMar>
          <w:left w:w="70" w:type="dxa"/>
          <w:right w:w="70" w:type="dxa"/>
        </w:tblCellMar>
        <w:tblLook w:val="04A0" w:firstRow="1" w:lastRow="0" w:firstColumn="1" w:lastColumn="0" w:noHBand="0" w:noVBand="1"/>
      </w:tblPr>
      <w:tblGrid>
        <w:gridCol w:w="1120"/>
        <w:gridCol w:w="5520"/>
        <w:gridCol w:w="1780"/>
      </w:tblGrid>
      <w:tr w:rsidR="00B613FC" w:rsidRPr="00B613FC" w:rsidTr="00B613FC">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RENGLON</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 xml:space="preserve">DESCRIPCION DEL PRODUCTO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CANTIDAD</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1</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CONTRASTE ULTRAVIST 370/500</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315</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2</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CONTRASTE ULTRAVIST 370/100</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80</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3</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CONTRASTE ULTRAVIST 370/50</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135</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4</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n-US" w:eastAsia="es-MX"/>
              </w:rPr>
            </w:pPr>
            <w:r w:rsidRPr="00B613FC">
              <w:rPr>
                <w:rFonts w:ascii="Calibri" w:hAnsi="Calibri"/>
                <w:color w:val="000000"/>
                <w:sz w:val="22"/>
                <w:szCs w:val="22"/>
                <w:lang w:val="en-US" w:eastAsia="es-MX"/>
              </w:rPr>
              <w:t>JERINGA TRI PACK P/INYECTOR STELLANT DUAL SDS-CTP</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140</w:t>
            </w:r>
          </w:p>
        </w:tc>
      </w:tr>
      <w:tr w:rsidR="00B613FC" w:rsidRPr="00B613FC" w:rsidTr="00B613FC">
        <w:trPr>
          <w:trHeight w:val="51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5</w:t>
            </w: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TRANSFER SET PARA TOMOGRAFIA COMPUTADA CVTS</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300</w:t>
            </w:r>
          </w:p>
        </w:tc>
      </w:tr>
      <w:tr w:rsidR="00B613FC" w:rsidRPr="00B613FC" w:rsidTr="00B613FC">
        <w:trPr>
          <w:trHeight w:val="300"/>
          <w:jc w:val="center"/>
        </w:trPr>
        <w:tc>
          <w:tcPr>
            <w:tcW w:w="1120" w:type="dxa"/>
            <w:tcBorders>
              <w:top w:val="nil"/>
              <w:left w:val="nil"/>
              <w:bottom w:val="nil"/>
              <w:right w:val="nil"/>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nil"/>
              <w:right w:val="nil"/>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p>
        </w:tc>
        <w:tc>
          <w:tcPr>
            <w:tcW w:w="1780" w:type="dxa"/>
            <w:tcBorders>
              <w:top w:val="nil"/>
              <w:left w:val="nil"/>
              <w:bottom w:val="nil"/>
              <w:right w:val="nil"/>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p>
        </w:tc>
      </w:tr>
      <w:tr w:rsidR="00B613FC" w:rsidRPr="00B613FC" w:rsidTr="00B613FC">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RENGLON</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SE REQUIEREN EN COMODATO:</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b/>
                <w:bCs/>
                <w:color w:val="000000"/>
                <w:sz w:val="22"/>
                <w:szCs w:val="22"/>
                <w:lang w:val="es-MX" w:eastAsia="es-MX"/>
              </w:rPr>
            </w:pPr>
            <w:r w:rsidRPr="00B613FC">
              <w:rPr>
                <w:rFonts w:ascii="Calibri" w:hAnsi="Calibri"/>
                <w:b/>
                <w:bCs/>
                <w:color w:val="000000"/>
                <w:sz w:val="22"/>
                <w:szCs w:val="22"/>
                <w:lang w:val="es-MX" w:eastAsia="es-MX"/>
              </w:rPr>
              <w:t>CANTIDAD</w:t>
            </w:r>
          </w:p>
        </w:tc>
      </w:tr>
      <w:tr w:rsidR="00B613FC" w:rsidRPr="00B613FC" w:rsidTr="00B613FC">
        <w:trPr>
          <w:trHeight w:val="4650"/>
          <w:jc w:val="center"/>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3FC" w:rsidRPr="00B613FC" w:rsidRDefault="00B613FC" w:rsidP="00B613FC">
            <w:pPr>
              <w:spacing w:after="0"/>
              <w:jc w:val="right"/>
              <w:rPr>
                <w:rFonts w:ascii="Calibri" w:hAnsi="Calibri"/>
                <w:color w:val="000000"/>
                <w:sz w:val="22"/>
                <w:szCs w:val="22"/>
                <w:lang w:val="es-MX" w:eastAsia="es-MX"/>
              </w:rPr>
            </w:pPr>
            <w:r w:rsidRPr="00B613FC">
              <w:rPr>
                <w:rFonts w:ascii="Calibri" w:hAnsi="Calibri"/>
                <w:color w:val="000000"/>
                <w:sz w:val="22"/>
                <w:szCs w:val="22"/>
                <w:lang w:val="es-MX" w:eastAsia="es-MX"/>
              </w:rPr>
              <w:t>6</w:t>
            </w:r>
          </w:p>
        </w:tc>
        <w:tc>
          <w:tcPr>
            <w:tcW w:w="5520" w:type="dxa"/>
            <w:tcBorders>
              <w:top w:val="nil"/>
              <w:left w:val="nil"/>
              <w:bottom w:val="single" w:sz="4" w:space="0" w:color="auto"/>
              <w:right w:val="single" w:sz="4" w:space="0" w:color="auto"/>
            </w:tcBorders>
            <w:shd w:val="clear" w:color="auto" w:fill="auto"/>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xml:space="preserve">* INYECTOR PARA TOMOGRAFIA PARA PRECISIÓN Y GRAFICOS DE INYECCIÓN EN TIEMPO REAL. (1 SISTEMA DE DOBLE JERINGA  "Sistema de Inyección"                                                                                                                        -Diseñado para protocolos TAC Y TC cardiaca complejos                       -Forma un bolo de contraste homogéneo que favorece su visualización                                                                                                                                              -Permite el suministro correctamente cronometrado del contraste                                                                                                      -Permite la inyección de una proporción de solución salina y material de contraste para un nivel superior de uniformidad, derecho e izquierdo.                                                        -Datos sobre la presión con formato grafico en tiempo real. -Incluye jeringa descartable de 200 ml con tubo  de cebado y SVTS (conjunto de transferencia con </w:t>
            </w:r>
            <w:r w:rsidR="00F75BC5" w:rsidRPr="00B613FC">
              <w:rPr>
                <w:rFonts w:ascii="Calibri" w:hAnsi="Calibri"/>
                <w:color w:val="000000"/>
                <w:sz w:val="22"/>
                <w:szCs w:val="22"/>
                <w:lang w:val="es-MX" w:eastAsia="es-MX"/>
              </w:rPr>
              <w:t>válvula</w:t>
            </w:r>
            <w:r w:rsidRPr="00B613FC">
              <w:rPr>
                <w:rFonts w:ascii="Calibri" w:hAnsi="Calibri"/>
                <w:color w:val="000000"/>
                <w:sz w:val="22"/>
                <w:szCs w:val="22"/>
                <w:lang w:val="es-MX" w:eastAsia="es-MX"/>
              </w:rPr>
              <w:t xml:space="preserve"> de seguridad </w:t>
            </w:r>
            <w:r w:rsidR="00F75BC5" w:rsidRPr="00B613FC">
              <w:rPr>
                <w:rFonts w:ascii="Calibri" w:hAnsi="Calibri"/>
                <w:color w:val="000000"/>
                <w:sz w:val="22"/>
                <w:szCs w:val="22"/>
                <w:lang w:val="es-MX" w:eastAsia="es-MX"/>
              </w:rPr>
              <w:t>anti derrame</w:t>
            </w:r>
            <w:r w:rsidRPr="00B613FC">
              <w:rPr>
                <w:rFonts w:ascii="Calibri" w:hAnsi="Calibri"/>
                <w:color w:val="000000"/>
                <w:sz w:val="22"/>
                <w:szCs w:val="22"/>
                <w:lang w:val="es-MX" w:eastAsia="es-MX"/>
              </w:rPr>
              <w:t>)</w:t>
            </w:r>
          </w:p>
        </w:tc>
        <w:tc>
          <w:tcPr>
            <w:tcW w:w="178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1</w:t>
            </w:r>
          </w:p>
        </w:tc>
      </w:tr>
      <w:tr w:rsidR="00B613FC" w:rsidRPr="00B613FC" w:rsidTr="00B613FC">
        <w:trPr>
          <w:trHeight w:val="300"/>
          <w:jc w:val="center"/>
        </w:trPr>
        <w:tc>
          <w:tcPr>
            <w:tcW w:w="112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INSTALACIÓN DE EQUIPO  Y CAPACITACIÓN</w:t>
            </w:r>
          </w:p>
        </w:tc>
        <w:tc>
          <w:tcPr>
            <w:tcW w:w="17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r w:rsidRPr="00B613FC">
              <w:rPr>
                <w:rFonts w:ascii="Calibri" w:hAnsi="Calibri"/>
                <w:color w:val="000000"/>
                <w:sz w:val="22"/>
                <w:szCs w:val="22"/>
                <w:lang w:val="es-MX" w:eastAsia="es-MX"/>
              </w:rPr>
              <w:t> </w:t>
            </w:r>
          </w:p>
        </w:tc>
      </w:tr>
      <w:tr w:rsidR="00B613FC" w:rsidRPr="00B613FC" w:rsidTr="00B613FC">
        <w:trPr>
          <w:trHeight w:val="300"/>
          <w:jc w:val="center"/>
        </w:trPr>
        <w:tc>
          <w:tcPr>
            <w:tcW w:w="112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SOPORTE CLINICO</w:t>
            </w:r>
          </w:p>
        </w:tc>
        <w:tc>
          <w:tcPr>
            <w:tcW w:w="178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r>
      <w:tr w:rsidR="00B613FC" w:rsidRPr="00B613FC" w:rsidTr="00B613FC">
        <w:trPr>
          <w:trHeight w:val="300"/>
          <w:jc w:val="center"/>
        </w:trPr>
        <w:tc>
          <w:tcPr>
            <w:tcW w:w="112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xml:space="preserve">* SERVICIO Y MANTENIMIENTO </w:t>
            </w:r>
          </w:p>
        </w:tc>
        <w:tc>
          <w:tcPr>
            <w:tcW w:w="178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r>
      <w:tr w:rsidR="00B613FC" w:rsidRPr="00B613FC" w:rsidTr="00B613FC">
        <w:trPr>
          <w:trHeight w:val="300"/>
          <w:jc w:val="center"/>
        </w:trPr>
        <w:tc>
          <w:tcPr>
            <w:tcW w:w="112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single" w:sz="4" w:space="0" w:color="auto"/>
              <w:right w:val="single" w:sz="4" w:space="0" w:color="auto"/>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r w:rsidRPr="00B613FC">
              <w:rPr>
                <w:rFonts w:ascii="Calibri" w:hAnsi="Calibri"/>
                <w:color w:val="000000"/>
                <w:sz w:val="22"/>
                <w:szCs w:val="22"/>
                <w:lang w:val="es-MX" w:eastAsia="es-MX"/>
              </w:rPr>
              <w:t>* FARMACOVIGILANCIA Y TECNOVIGILANCIA</w:t>
            </w:r>
          </w:p>
        </w:tc>
        <w:tc>
          <w:tcPr>
            <w:tcW w:w="1780" w:type="dxa"/>
            <w:vMerge/>
            <w:tcBorders>
              <w:top w:val="nil"/>
              <w:left w:val="single" w:sz="4" w:space="0" w:color="auto"/>
              <w:bottom w:val="single" w:sz="4" w:space="0" w:color="000000"/>
              <w:right w:val="single" w:sz="4" w:space="0" w:color="auto"/>
            </w:tcBorders>
            <w:vAlign w:val="center"/>
            <w:hideMark/>
          </w:tcPr>
          <w:p w:rsidR="00B613FC" w:rsidRPr="00B613FC" w:rsidRDefault="00B613FC" w:rsidP="00B613FC">
            <w:pPr>
              <w:spacing w:after="0"/>
              <w:jc w:val="left"/>
              <w:rPr>
                <w:rFonts w:ascii="Calibri" w:hAnsi="Calibri"/>
                <w:color w:val="000000"/>
                <w:sz w:val="22"/>
                <w:szCs w:val="22"/>
                <w:lang w:val="es-MX" w:eastAsia="es-MX"/>
              </w:rPr>
            </w:pPr>
          </w:p>
        </w:tc>
      </w:tr>
      <w:tr w:rsidR="00B613FC" w:rsidRPr="00B613FC" w:rsidTr="00B613FC">
        <w:trPr>
          <w:trHeight w:val="300"/>
          <w:jc w:val="center"/>
        </w:trPr>
        <w:tc>
          <w:tcPr>
            <w:tcW w:w="1120" w:type="dxa"/>
            <w:tcBorders>
              <w:top w:val="nil"/>
              <w:left w:val="nil"/>
              <w:bottom w:val="nil"/>
              <w:right w:val="nil"/>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p>
        </w:tc>
        <w:tc>
          <w:tcPr>
            <w:tcW w:w="5520" w:type="dxa"/>
            <w:tcBorders>
              <w:top w:val="nil"/>
              <w:left w:val="nil"/>
              <w:bottom w:val="nil"/>
              <w:right w:val="nil"/>
            </w:tcBorders>
            <w:shd w:val="clear" w:color="auto" w:fill="auto"/>
            <w:noWrap/>
            <w:vAlign w:val="bottom"/>
            <w:hideMark/>
          </w:tcPr>
          <w:p w:rsidR="00B613FC" w:rsidRPr="00B613FC" w:rsidRDefault="00B613FC" w:rsidP="00B613FC">
            <w:pPr>
              <w:spacing w:after="0"/>
              <w:jc w:val="left"/>
              <w:rPr>
                <w:rFonts w:ascii="Calibri" w:hAnsi="Calibri"/>
                <w:color w:val="000000"/>
                <w:sz w:val="22"/>
                <w:szCs w:val="22"/>
                <w:lang w:val="es-MX" w:eastAsia="es-MX"/>
              </w:rPr>
            </w:pPr>
          </w:p>
        </w:tc>
        <w:tc>
          <w:tcPr>
            <w:tcW w:w="1780" w:type="dxa"/>
            <w:tcBorders>
              <w:top w:val="nil"/>
              <w:left w:val="nil"/>
              <w:bottom w:val="nil"/>
              <w:right w:val="nil"/>
            </w:tcBorders>
            <w:shd w:val="clear" w:color="auto" w:fill="auto"/>
            <w:noWrap/>
            <w:vAlign w:val="bottom"/>
            <w:hideMark/>
          </w:tcPr>
          <w:p w:rsidR="00B613FC" w:rsidRPr="00B613FC" w:rsidRDefault="00B613FC" w:rsidP="00B613FC">
            <w:pPr>
              <w:spacing w:after="0"/>
              <w:jc w:val="center"/>
              <w:rPr>
                <w:rFonts w:ascii="Calibri" w:hAnsi="Calibri"/>
                <w:color w:val="000000"/>
                <w:sz w:val="22"/>
                <w:szCs w:val="22"/>
                <w:lang w:val="es-MX" w:eastAsia="es-MX"/>
              </w:rPr>
            </w:pPr>
          </w:p>
        </w:tc>
      </w:tr>
    </w:tbl>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982D93" w:rsidRDefault="00982D93" w:rsidP="00982D93">
      <w:pPr>
        <w:rPr>
          <w:rFonts w:ascii="Arial" w:hAnsi="Arial"/>
          <w:lang w:val="es-MX"/>
        </w:rPr>
      </w:pPr>
      <w:r>
        <w:rPr>
          <w:rFonts w:ascii="Arial" w:hAnsi="Arial"/>
          <w:lang w:val="es-MX"/>
        </w:rPr>
        <w:lastRenderedPageBreak/>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6" w:history="1">
        <w:r w:rsidR="00B50D88" w:rsidRPr="00694A03">
          <w:rPr>
            <w:rStyle w:val="Hipervnculo"/>
            <w:rFonts w:ascii="Arial" w:hAnsi="Arial"/>
          </w:rPr>
          <w:t>licitaciones@slp.gob.mx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roofErr w:type="gramStart"/>
      <w:r>
        <w:rPr>
          <w:rFonts w:ascii="Arial" w:hAnsi="Arial"/>
        </w:rPr>
        <w:t>NOMBRE  Y</w:t>
      </w:r>
      <w:proofErr w:type="gramEnd"/>
      <w:r>
        <w:rPr>
          <w:rFonts w:ascii="Arial" w:hAnsi="Arial"/>
        </w:rPr>
        <w:t xml:space="preserve">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Puesto"/>
        <w:rPr>
          <w:rFonts w:ascii="Arial" w:hAnsi="Arial"/>
          <w:sz w:val="20"/>
        </w:rPr>
      </w:pPr>
    </w:p>
    <w:p w:rsidR="00BF0688" w:rsidRDefault="00BF0688" w:rsidP="00BF0688">
      <w:pPr>
        <w:pStyle w:val="Puesto"/>
        <w:rPr>
          <w:rFonts w:ascii="Arial" w:hAnsi="Arial"/>
          <w:sz w:val="20"/>
        </w:rPr>
      </w:pPr>
    </w:p>
    <w:p w:rsidR="00876D8A" w:rsidRDefault="00876D8A" w:rsidP="00BF0688">
      <w:pPr>
        <w:pStyle w:val="Puesto"/>
        <w:rPr>
          <w:rFonts w:ascii="Arial" w:hAnsi="Arial"/>
          <w:sz w:val="20"/>
        </w:rPr>
      </w:pPr>
    </w:p>
    <w:p w:rsidR="00BF0688" w:rsidRDefault="00BF0688" w:rsidP="00BF0688">
      <w:pPr>
        <w:pStyle w:val="Puesto"/>
        <w:spacing w:after="0"/>
        <w:rPr>
          <w:rFonts w:ascii="Arial" w:hAnsi="Arial"/>
          <w:sz w:val="20"/>
        </w:rPr>
      </w:pPr>
      <w:r>
        <w:rPr>
          <w:rFonts w:ascii="Arial" w:hAnsi="Arial"/>
          <w:sz w:val="20"/>
        </w:rPr>
        <w:lastRenderedPageBreak/>
        <w:t>SERVICIOS DE SALUD DE SAN LUIS POTOSÍ</w:t>
      </w:r>
    </w:p>
    <w:p w:rsidR="00BF0688" w:rsidRDefault="00BF0688" w:rsidP="00BF0688">
      <w:pPr>
        <w:pStyle w:val="Puesto"/>
        <w:spacing w:after="0"/>
        <w:rPr>
          <w:rFonts w:ascii="Arial" w:hAnsi="Arial"/>
          <w:sz w:val="20"/>
        </w:rPr>
      </w:pPr>
      <w:r>
        <w:rPr>
          <w:rFonts w:ascii="Arial" w:hAnsi="Arial"/>
          <w:sz w:val="20"/>
        </w:rPr>
        <w:t>DIRECCIÓN DE ADMINISTRACION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pStyle w:val="Puest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w:t>
      </w:r>
      <w:proofErr w:type="gramStart"/>
      <w:r>
        <w:rPr>
          <w:rFonts w:ascii="Arial" w:hAnsi="Arial"/>
          <w:sz w:val="16"/>
        </w:rPr>
        <w:t>PARA  OTORGAR</w:t>
      </w:r>
      <w:proofErr w:type="gramEnd"/>
      <w:r>
        <w:rPr>
          <w:rFonts w:ascii="Arial" w:hAnsi="Arial"/>
          <w:sz w:val="16"/>
        </w:rPr>
        <w:t xml:space="preserve">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w:t>
      </w:r>
      <w:proofErr w:type="gramStart"/>
      <w:r>
        <w:rPr>
          <w:rFonts w:ascii="Arial" w:hAnsi="Arial"/>
          <w:sz w:val="16"/>
        </w:rPr>
        <w:t>AL  C</w:t>
      </w:r>
      <w:proofErr w:type="gramEnd"/>
      <w:r>
        <w:rPr>
          <w:rFonts w:ascii="Arial" w:hAnsi="Arial"/>
          <w:sz w:val="16"/>
        </w:rPr>
        <w:t xml:space="preserve">._______________________________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w:t>
      </w:r>
      <w:proofErr w:type="gramStart"/>
      <w:r>
        <w:rPr>
          <w:rFonts w:ascii="Arial" w:hAnsi="Arial"/>
          <w:sz w:val="10"/>
        </w:rPr>
        <w:t>EL  PODER</w:t>
      </w:r>
      <w:proofErr w:type="gramEnd"/>
      <w:r>
        <w:rPr>
          <w:rFonts w:ascii="Arial" w:hAnsi="Arial"/>
          <w:sz w:val="10"/>
        </w:rPr>
        <w:t>)</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184974" w:rsidRDefault="00DA5CA0" w:rsidP="00DA5CA0">
      <w:pPr>
        <w:pStyle w:val="Textoindependiente"/>
        <w:jc w:val="both"/>
        <w:rPr>
          <w:rFonts w:ascii="Arial" w:hAnsi="Arial" w:cs="Arial"/>
          <w:b w:val="0"/>
          <w:highlight w:val="cyan"/>
        </w:rPr>
      </w:pPr>
      <w:r w:rsidRPr="00184974">
        <w:rPr>
          <w:rFonts w:ascii="Arial" w:hAnsi="Arial" w:cs="Arial"/>
          <w:b w:val="0"/>
          <w:highlight w:val="cyan"/>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184974" w:rsidRDefault="00DA5CA0" w:rsidP="00DA5CA0">
      <w:pPr>
        <w:pStyle w:val="Textoindependiente"/>
        <w:jc w:val="both"/>
        <w:rPr>
          <w:rFonts w:ascii="Arial" w:hAnsi="Arial" w:cs="Arial"/>
          <w:b w:val="0"/>
          <w:highlight w:val="cyan"/>
        </w:rPr>
      </w:pPr>
    </w:p>
    <w:p w:rsidR="00DA5CA0" w:rsidRPr="00E72ECA" w:rsidRDefault="00DA5CA0" w:rsidP="00DA5CA0">
      <w:pPr>
        <w:pStyle w:val="Textoindependiente"/>
        <w:jc w:val="both"/>
        <w:rPr>
          <w:rFonts w:ascii="Arial" w:hAnsi="Arial" w:cs="Arial"/>
          <w:b w:val="0"/>
        </w:rPr>
      </w:pPr>
      <w:r w:rsidRPr="00184974">
        <w:rPr>
          <w:rFonts w:ascii="Arial" w:hAnsi="Arial" w:cs="Arial"/>
          <w:b w:val="0"/>
          <w:highlight w:val="cyan"/>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2064C2">
        <w:rPr>
          <w:noProof/>
        </w:rPr>
        <w:t>N002</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w:t>
      </w:r>
      <w:proofErr w:type="gramStart"/>
      <w:r>
        <w:rPr>
          <w:rFonts w:ascii="Arial" w:hAnsi="Arial"/>
        </w:rPr>
        <w:t>PAPEL  MEMBRETADO</w:t>
      </w:r>
      <w:proofErr w:type="gramEnd"/>
      <w:r>
        <w:rPr>
          <w:rFonts w:ascii="Arial" w:hAnsi="Arial"/>
        </w:rPr>
        <w:t xml:space="preserve">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2064C2">
        <w:rPr>
          <w:rFonts w:ascii="Arial" w:hAnsi="Arial"/>
          <w:noProof/>
        </w:rPr>
        <w:t>N002</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8863E9" w:rsidRPr="008863E9">
        <w:rPr>
          <w:rFonts w:ascii="Arial" w:hAnsi="Arial"/>
          <w:b/>
          <w:color w:val="7030A0"/>
          <w:lang w:val="es-MX"/>
        </w:rPr>
        <w:t>SERVICIO MEDIOS DE CONTRASTE</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Puest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Pr="00197C79" w:rsidRDefault="00BF0688" w:rsidP="00C92379">
      <w:pPr>
        <w:pStyle w:val="Puest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LO ANTERIOR, CON EL OBJETO DE DAR </w:t>
      </w:r>
      <w:proofErr w:type="gramStart"/>
      <w:r>
        <w:rPr>
          <w:rFonts w:ascii="Arial" w:hAnsi="Arial"/>
        </w:rPr>
        <w:t>CUMPLIMIENTO  A</w:t>
      </w:r>
      <w:proofErr w:type="gramEnd"/>
      <w:r>
        <w:rPr>
          <w:rFonts w:ascii="Arial" w:hAnsi="Arial"/>
        </w:rPr>
        <w:t xml:space="preserve">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752D1A">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752D1A">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752D1A">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752D1A">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752D1A">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752D1A">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 xml:space="preserve">riginal y copia del recibo </w:t>
            </w:r>
            <w:proofErr w:type="gramStart"/>
            <w:r w:rsidRPr="00261E92">
              <w:rPr>
                <w:rFonts w:ascii="Tahoma" w:hAnsi="Tahoma" w:cs="Tahoma"/>
                <w:sz w:val="17"/>
              </w:rPr>
              <w:t>de  la</w:t>
            </w:r>
            <w:proofErr w:type="gramEnd"/>
            <w:r w:rsidRPr="00261E92">
              <w:rPr>
                <w:rFonts w:ascii="Tahoma" w:hAnsi="Tahoma" w:cs="Tahoma"/>
                <w:sz w:val="17"/>
              </w:rPr>
              <w:t xml:space="preserve">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752D1A">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sidRPr="003538E8">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6C0DBA">
              <w:rPr>
                <w:rFonts w:ascii="Tahoma" w:hAnsi="Tahoma" w:cs="Tahoma"/>
                <w:sz w:val="16"/>
              </w:rPr>
              <w:t>Comprobante de contar con un mínimo de 4 trabajadores, dados de alta ante el Instituto Mexicano del Seguro Social</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DD)</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Pr>
                <w:rFonts w:ascii="Arial" w:hAnsi="Arial"/>
                <w:sz w:val="16"/>
              </w:rPr>
              <w:t>26</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7848E2" w:rsidRDefault="00055BCD" w:rsidP="00055BCD">
            <w:pPr>
              <w:spacing w:after="0"/>
              <w:jc w:val="center"/>
              <w:rPr>
                <w:rFonts w:ascii="Tahoma" w:hAnsi="Tahoma" w:cs="Tahoma"/>
                <w:sz w:val="16"/>
              </w:rPr>
            </w:pPr>
            <w:r>
              <w:rPr>
                <w:rFonts w:ascii="Tahoma" w:hAnsi="Tahoma" w:cs="Tahoma"/>
                <w:sz w:val="16"/>
              </w:rPr>
              <w:t>EE)</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53"/>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sz w:val="16"/>
              </w:rPr>
            </w:pPr>
            <w:proofErr w:type="spellStart"/>
            <w:r>
              <w:rPr>
                <w:rFonts w:ascii="Tahoma" w:hAnsi="Tahoma" w:cs="Tahoma"/>
                <w:sz w:val="16"/>
              </w:rPr>
              <w:t>Curriculum</w:t>
            </w:r>
            <w:proofErr w:type="spellEnd"/>
            <w:r>
              <w:rPr>
                <w:rFonts w:ascii="Tahoma" w:hAnsi="Tahoma" w:cs="Tahoma"/>
                <w:sz w:val="16"/>
              </w:rPr>
              <w:t xml:space="preserve"> de la empresa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FF)</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055BCD" w:rsidP="00061A7B">
            <w:pPr>
              <w:spacing w:after="0"/>
              <w:jc w:val="center"/>
              <w:rPr>
                <w:rFonts w:ascii="Arial" w:hAnsi="Arial"/>
                <w:sz w:val="16"/>
              </w:rPr>
            </w:pPr>
            <w:r>
              <w:rPr>
                <w:rFonts w:ascii="Arial" w:hAnsi="Arial"/>
                <w:sz w:val="16"/>
              </w:rPr>
              <w:t>28</w:t>
            </w:r>
          </w:p>
        </w:tc>
        <w:tc>
          <w:tcPr>
            <w:tcW w:w="5472" w:type="dxa"/>
          </w:tcPr>
          <w:p w:rsidR="00055BCD" w:rsidRPr="00874298" w:rsidRDefault="00A7411A" w:rsidP="00A7411A">
            <w:pPr>
              <w:spacing w:after="0"/>
              <w:rPr>
                <w:rFonts w:ascii="Tahoma" w:hAnsi="Tahoma" w:cs="Tahoma"/>
                <w:b/>
                <w:sz w:val="16"/>
              </w:rPr>
            </w:pPr>
            <w:r>
              <w:rPr>
                <w:rFonts w:ascii="Tahoma" w:hAnsi="Tahoma" w:cs="Tahoma"/>
                <w:sz w:val="16"/>
              </w:rPr>
              <w:t>Inventario</w:t>
            </w:r>
            <w:r w:rsidR="00055BCD" w:rsidRPr="00C67602">
              <w:rPr>
                <w:rFonts w:ascii="Tahoma" w:hAnsi="Tahoma" w:cs="Tahoma"/>
                <w:sz w:val="16"/>
              </w:rPr>
              <w:t xml:space="preserve"> de</w:t>
            </w:r>
            <w:r>
              <w:rPr>
                <w:rFonts w:ascii="Tahoma" w:hAnsi="Tahoma" w:cs="Tahoma"/>
                <w:sz w:val="16"/>
              </w:rPr>
              <w:t>l</w:t>
            </w:r>
            <w:r w:rsidR="00055BCD" w:rsidRPr="00C67602">
              <w:rPr>
                <w:rFonts w:ascii="Tahoma" w:hAnsi="Tahoma" w:cs="Tahoma"/>
                <w:sz w:val="16"/>
              </w:rPr>
              <w:t xml:space="preserve">  equipo que se empleará en el servicio</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GG)</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472E0D" w:rsidP="00061A7B">
            <w:pPr>
              <w:spacing w:after="0"/>
              <w:jc w:val="center"/>
              <w:rPr>
                <w:rFonts w:ascii="Arial" w:hAnsi="Arial"/>
                <w:sz w:val="16"/>
              </w:rPr>
            </w:pPr>
            <w:r>
              <w:rPr>
                <w:rFonts w:ascii="Arial" w:hAnsi="Arial"/>
                <w:sz w:val="16"/>
              </w:rPr>
              <w:t>29</w:t>
            </w:r>
          </w:p>
        </w:tc>
        <w:tc>
          <w:tcPr>
            <w:tcW w:w="5472" w:type="dxa"/>
          </w:tcPr>
          <w:p w:rsidR="00055BCD" w:rsidRPr="00261E92" w:rsidRDefault="00472E0D" w:rsidP="00472E0D">
            <w:pPr>
              <w:pStyle w:val="texto"/>
              <w:spacing w:after="0" w:line="240" w:lineRule="auto"/>
              <w:ind w:firstLine="0"/>
              <w:rPr>
                <w:rFonts w:ascii="Tahoma" w:hAnsi="Tahoma" w:cs="Tahoma"/>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HH)</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F75BC5" w:rsidTr="00752D1A">
        <w:trPr>
          <w:trHeight w:val="250"/>
        </w:trPr>
        <w:tc>
          <w:tcPr>
            <w:tcW w:w="718" w:type="dxa"/>
          </w:tcPr>
          <w:p w:rsidR="00F75BC5" w:rsidRDefault="00F75BC5" w:rsidP="00061A7B">
            <w:pPr>
              <w:spacing w:after="0"/>
              <w:jc w:val="center"/>
              <w:rPr>
                <w:rFonts w:ascii="Arial" w:hAnsi="Arial"/>
                <w:sz w:val="16"/>
              </w:rPr>
            </w:pPr>
            <w:r>
              <w:rPr>
                <w:rFonts w:ascii="Arial" w:hAnsi="Arial"/>
                <w:sz w:val="16"/>
              </w:rPr>
              <w:lastRenderedPageBreak/>
              <w:t>30</w:t>
            </w:r>
          </w:p>
        </w:tc>
        <w:tc>
          <w:tcPr>
            <w:tcW w:w="5472" w:type="dxa"/>
          </w:tcPr>
          <w:p w:rsidR="00F75BC5" w:rsidRPr="00472E0D" w:rsidRDefault="00F75BC5" w:rsidP="00F75BC5">
            <w:pPr>
              <w:spacing w:after="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II)</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rPr>
          <w:trHeight w:val="213"/>
        </w:trPr>
        <w:tc>
          <w:tcPr>
            <w:tcW w:w="718" w:type="dxa"/>
          </w:tcPr>
          <w:p w:rsidR="00F75BC5" w:rsidRDefault="00F75BC5" w:rsidP="00061A7B">
            <w:pPr>
              <w:spacing w:after="0"/>
              <w:jc w:val="center"/>
              <w:rPr>
                <w:rFonts w:ascii="Arial" w:hAnsi="Arial"/>
                <w:sz w:val="16"/>
              </w:rPr>
            </w:pPr>
            <w:r>
              <w:rPr>
                <w:rFonts w:ascii="Arial" w:hAnsi="Arial"/>
                <w:sz w:val="16"/>
              </w:rPr>
              <w:t>31</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Folletos, catálogos, fotografías</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JJ)</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rPr>
          <w:trHeight w:val="188"/>
        </w:trPr>
        <w:tc>
          <w:tcPr>
            <w:tcW w:w="718" w:type="dxa"/>
          </w:tcPr>
          <w:p w:rsidR="00F75BC5" w:rsidRDefault="00F75BC5" w:rsidP="00061A7B">
            <w:pPr>
              <w:spacing w:after="0"/>
              <w:jc w:val="center"/>
              <w:rPr>
                <w:rFonts w:ascii="Arial" w:hAnsi="Arial"/>
                <w:sz w:val="16"/>
              </w:rPr>
            </w:pPr>
            <w:r>
              <w:rPr>
                <w:rFonts w:ascii="Arial" w:hAnsi="Arial"/>
                <w:sz w:val="16"/>
              </w:rPr>
              <w:t>32</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Pago de la Cuota Obrero Patronal</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KK)</w:t>
            </w:r>
          </w:p>
        </w:tc>
        <w:tc>
          <w:tcPr>
            <w:tcW w:w="990" w:type="dxa"/>
          </w:tcPr>
          <w:p w:rsidR="00F75BC5" w:rsidRPr="003538E8"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RPr="003538E8" w:rsidTr="00752D1A">
        <w:tc>
          <w:tcPr>
            <w:tcW w:w="718" w:type="dxa"/>
            <w:tcBorders>
              <w:top w:val="single" w:sz="4" w:space="0" w:color="auto"/>
              <w:left w:val="single" w:sz="4" w:space="0" w:color="auto"/>
              <w:bottom w:val="single" w:sz="4" w:space="0" w:color="auto"/>
            </w:tcBorders>
          </w:tcPr>
          <w:p w:rsidR="00F75BC5" w:rsidRDefault="00F75BC5" w:rsidP="00061A7B">
            <w:pPr>
              <w:spacing w:after="0"/>
              <w:jc w:val="center"/>
              <w:rPr>
                <w:rFonts w:ascii="Arial" w:hAnsi="Arial"/>
                <w:sz w:val="16"/>
              </w:rPr>
            </w:pPr>
            <w:r>
              <w:rPr>
                <w:rFonts w:ascii="Arial" w:hAnsi="Arial"/>
                <w:sz w:val="16"/>
              </w:rPr>
              <w:t>33</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Constancia de no Adeudo al INFONAVIT</w:t>
            </w:r>
          </w:p>
        </w:tc>
        <w:tc>
          <w:tcPr>
            <w:tcW w:w="1393" w:type="dxa"/>
            <w:tcBorders>
              <w:top w:val="single" w:sz="4" w:space="0" w:color="auto"/>
              <w:bottom w:val="single" w:sz="4" w:space="0" w:color="auto"/>
            </w:tcBorders>
          </w:tcPr>
          <w:p w:rsidR="00F75BC5" w:rsidRPr="007848E2" w:rsidRDefault="00F75BC5"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F75BC5" w:rsidRPr="007848E2" w:rsidRDefault="00F75BC5" w:rsidP="008F5CF4">
            <w:pPr>
              <w:spacing w:after="0"/>
              <w:jc w:val="center"/>
              <w:rPr>
                <w:rFonts w:ascii="Tahoma" w:hAnsi="Tahoma" w:cs="Tahoma"/>
                <w:sz w:val="16"/>
              </w:rPr>
            </w:pPr>
          </w:p>
        </w:tc>
        <w:tc>
          <w:tcPr>
            <w:tcW w:w="990" w:type="dxa"/>
          </w:tcPr>
          <w:p w:rsidR="00F75BC5" w:rsidRPr="003538E8" w:rsidRDefault="00F75BC5" w:rsidP="008F5CF4">
            <w:pPr>
              <w:spacing w:after="0"/>
              <w:jc w:val="center"/>
              <w:rPr>
                <w:rFonts w:ascii="Arial" w:hAnsi="Arial"/>
                <w:sz w:val="16"/>
              </w:rPr>
            </w:pPr>
          </w:p>
        </w:tc>
      </w:tr>
      <w:tr w:rsidR="00F75BC5" w:rsidRPr="003538E8" w:rsidTr="00752D1A">
        <w:tc>
          <w:tcPr>
            <w:tcW w:w="718" w:type="dxa"/>
            <w:tcBorders>
              <w:top w:val="single" w:sz="4" w:space="0" w:color="auto"/>
              <w:left w:val="single" w:sz="4" w:space="0" w:color="auto"/>
              <w:bottom w:val="single" w:sz="4" w:space="0" w:color="auto"/>
            </w:tcBorders>
          </w:tcPr>
          <w:p w:rsidR="00F75BC5" w:rsidRDefault="00F75BC5" w:rsidP="00061A7B">
            <w:pPr>
              <w:spacing w:after="0"/>
              <w:jc w:val="center"/>
              <w:rPr>
                <w:rFonts w:ascii="Arial" w:hAnsi="Arial"/>
                <w:sz w:val="16"/>
              </w:rPr>
            </w:pPr>
            <w:r>
              <w:rPr>
                <w:rFonts w:ascii="Arial" w:hAnsi="Arial"/>
                <w:sz w:val="16"/>
              </w:rPr>
              <w:t>34</w:t>
            </w:r>
          </w:p>
        </w:tc>
        <w:tc>
          <w:tcPr>
            <w:tcW w:w="5472" w:type="dxa"/>
          </w:tcPr>
          <w:p w:rsidR="00F75BC5" w:rsidRPr="00FD2570" w:rsidRDefault="00F75BC5"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F75BC5" w:rsidRPr="007848E2" w:rsidRDefault="00F75BC5"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F75BC5" w:rsidRPr="007848E2" w:rsidRDefault="00F75BC5" w:rsidP="008F5CF4">
            <w:pPr>
              <w:spacing w:after="0"/>
              <w:jc w:val="center"/>
              <w:rPr>
                <w:rFonts w:ascii="Tahoma" w:hAnsi="Tahoma" w:cs="Tahoma"/>
                <w:sz w:val="16"/>
              </w:rPr>
            </w:pPr>
          </w:p>
        </w:tc>
        <w:tc>
          <w:tcPr>
            <w:tcW w:w="990" w:type="dxa"/>
          </w:tcPr>
          <w:p w:rsidR="00F75BC5" w:rsidRPr="003538E8" w:rsidRDefault="00F75BC5" w:rsidP="008F5CF4">
            <w:pPr>
              <w:spacing w:after="0"/>
              <w:jc w:val="center"/>
              <w:rPr>
                <w:rFonts w:ascii="Arial" w:hAnsi="Arial"/>
                <w:sz w:val="16"/>
              </w:rPr>
            </w:pPr>
          </w:p>
        </w:tc>
      </w:tr>
      <w:tr w:rsidR="00F75BC5" w:rsidTr="00752D1A">
        <w:trPr>
          <w:trHeight w:val="174"/>
        </w:trPr>
        <w:tc>
          <w:tcPr>
            <w:tcW w:w="718" w:type="dxa"/>
          </w:tcPr>
          <w:p w:rsidR="00F75BC5" w:rsidRDefault="00F75BC5" w:rsidP="00061A7B">
            <w:pPr>
              <w:spacing w:after="0"/>
              <w:jc w:val="center"/>
              <w:rPr>
                <w:rFonts w:ascii="Arial" w:hAnsi="Arial"/>
                <w:sz w:val="16"/>
              </w:rPr>
            </w:pPr>
            <w:r>
              <w:rPr>
                <w:rFonts w:ascii="Arial" w:hAnsi="Arial"/>
                <w:sz w:val="16"/>
              </w:rPr>
              <w:t>35</w:t>
            </w:r>
          </w:p>
        </w:tc>
        <w:tc>
          <w:tcPr>
            <w:tcW w:w="5472" w:type="dxa"/>
          </w:tcPr>
          <w:p w:rsidR="00F75BC5" w:rsidRPr="006C0DBA" w:rsidRDefault="00F75BC5"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NN)</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c>
          <w:tcPr>
            <w:tcW w:w="718" w:type="dxa"/>
          </w:tcPr>
          <w:p w:rsidR="00F75BC5" w:rsidRDefault="00F75BC5" w:rsidP="00061A7B">
            <w:pPr>
              <w:spacing w:after="0"/>
              <w:jc w:val="center"/>
              <w:rPr>
                <w:rFonts w:ascii="Arial" w:hAnsi="Arial"/>
                <w:sz w:val="16"/>
              </w:rPr>
            </w:pPr>
            <w:r>
              <w:rPr>
                <w:rFonts w:ascii="Arial" w:hAnsi="Arial"/>
                <w:sz w:val="16"/>
              </w:rPr>
              <w:t>36</w:t>
            </w:r>
          </w:p>
        </w:tc>
        <w:tc>
          <w:tcPr>
            <w:tcW w:w="5472" w:type="dxa"/>
          </w:tcPr>
          <w:p w:rsidR="00F75BC5" w:rsidRPr="00FD2570" w:rsidRDefault="00F75BC5"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OO)</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c>
          <w:tcPr>
            <w:tcW w:w="718" w:type="dxa"/>
          </w:tcPr>
          <w:p w:rsidR="00F75BC5" w:rsidRDefault="00F75BC5" w:rsidP="00061A7B">
            <w:pPr>
              <w:spacing w:after="0"/>
              <w:jc w:val="center"/>
              <w:rPr>
                <w:rFonts w:ascii="Arial" w:hAnsi="Arial"/>
                <w:sz w:val="16"/>
              </w:rPr>
            </w:pPr>
            <w:r>
              <w:rPr>
                <w:rFonts w:ascii="Arial" w:hAnsi="Arial"/>
                <w:sz w:val="16"/>
              </w:rPr>
              <w:t>37</w:t>
            </w:r>
          </w:p>
        </w:tc>
        <w:tc>
          <w:tcPr>
            <w:tcW w:w="5472" w:type="dxa"/>
          </w:tcPr>
          <w:p w:rsidR="00F75BC5" w:rsidRPr="00FD2570" w:rsidRDefault="00F75BC5"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PP)</w:t>
            </w:r>
          </w:p>
        </w:tc>
        <w:tc>
          <w:tcPr>
            <w:tcW w:w="990" w:type="dxa"/>
          </w:tcPr>
          <w:p w:rsidR="00F75BC5" w:rsidRPr="007848E2" w:rsidRDefault="00F75BC5" w:rsidP="00061A7B">
            <w:pPr>
              <w:spacing w:after="0"/>
              <w:jc w:val="center"/>
              <w:rPr>
                <w:rFonts w:ascii="Tahoma" w:hAnsi="Tahoma" w:cs="Tahoma"/>
                <w:sz w:val="16"/>
              </w:rPr>
            </w:pPr>
          </w:p>
        </w:tc>
        <w:tc>
          <w:tcPr>
            <w:tcW w:w="990" w:type="dxa"/>
          </w:tcPr>
          <w:p w:rsidR="00F75BC5" w:rsidRDefault="00F75BC5" w:rsidP="00061A7B">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 xml:space="preserve">NOMBRE Y FIRMA </w:t>
      </w:r>
      <w:proofErr w:type="gramStart"/>
      <w:r>
        <w:rPr>
          <w:rFonts w:ascii="Arial" w:hAnsi="Arial"/>
          <w:sz w:val="16"/>
        </w:rPr>
        <w:t>DEL  REPRESENTANTE</w:t>
      </w:r>
      <w:proofErr w:type="gramEnd"/>
      <w:r>
        <w:rPr>
          <w:rFonts w:ascii="Arial" w:hAnsi="Arial"/>
          <w:sz w:val="16"/>
        </w:rPr>
        <w:t xml:space="preserv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 xml:space="preserve">HOJA: ___________ </w:t>
      </w:r>
      <w:proofErr w:type="gramStart"/>
      <w:r>
        <w:rPr>
          <w:rFonts w:ascii="Arial" w:hAnsi="Arial"/>
          <w:b/>
          <w:sz w:val="16"/>
        </w:rPr>
        <w:t>DE  _</w:t>
      </w:r>
      <w:proofErr w:type="gramEnd"/>
      <w:r>
        <w:rPr>
          <w:rFonts w:ascii="Arial" w:hAnsi="Arial"/>
          <w:b/>
          <w:sz w:val="16"/>
        </w:rPr>
        <w:t>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2064C2">
        <w:rPr>
          <w:noProof/>
        </w:rPr>
        <w:t>N002</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2064C2">
        <w:rPr>
          <w:rFonts w:ascii="Arial" w:hAnsi="Arial"/>
          <w:b/>
          <w:noProof/>
          <w:sz w:val="20"/>
        </w:rPr>
        <w:t>N002</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LO ANTERIOR, CON EL OBJETO DE DAR </w:t>
      </w:r>
      <w:proofErr w:type="gramStart"/>
      <w:r w:rsidRPr="00283264">
        <w:rPr>
          <w:rFonts w:ascii="Arial" w:hAnsi="Arial" w:cs="Arial"/>
          <w:szCs w:val="18"/>
        </w:rPr>
        <w:t>CUMPLIMIENTO  A</w:t>
      </w:r>
      <w:proofErr w:type="gramEnd"/>
      <w:r w:rsidRPr="00283264">
        <w:rPr>
          <w:rFonts w:ascii="Arial" w:hAnsi="Arial" w:cs="Arial"/>
          <w:szCs w:val="18"/>
        </w:rPr>
        <w:t xml:space="preserve">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-N00</w:t>
      </w:r>
      <w:r w:rsidR="00DB194F" w:rsidRPr="007D2408">
        <w:rPr>
          <w:rFonts w:ascii="Arial" w:hAnsi="Arial"/>
          <w:b/>
          <w:noProof/>
          <w:sz w:val="20"/>
          <w:highlight w:val="cyan"/>
        </w:rPr>
        <w:t>2</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w:t>
      </w:r>
      <w:proofErr w:type="gramStart"/>
      <w:r>
        <w:rPr>
          <w:rFonts w:ascii="Arial" w:hAnsi="Arial"/>
          <w:b w:val="0"/>
        </w:rPr>
        <w:t>_  POR</w:t>
      </w:r>
      <w:proofErr w:type="gramEnd"/>
      <w:r>
        <w:rPr>
          <w:rFonts w:ascii="Arial" w:hAnsi="Arial"/>
          <w:b w:val="0"/>
        </w:rPr>
        <w:t xml:space="preserve"> UN IMPORTE DE $_________.  ASÍ  MISMO GARANTIZA LA CALIDAD, CADUCIDAD, DEFECTOS Y SUMINISTRO </w:t>
      </w:r>
      <w:bookmarkStart w:id="0" w:name="_GoBack"/>
      <w:r w:rsidRPr="007C25B8">
        <w:rPr>
          <w:rFonts w:ascii="Arial" w:hAnsi="Arial"/>
          <w:b w:val="0"/>
          <w:highlight w:val="cyan"/>
        </w:rPr>
        <w:t>DEL</w:t>
      </w:r>
      <w:r w:rsidR="007C25B8" w:rsidRPr="007C25B8">
        <w:rPr>
          <w:rFonts w:ascii="Arial" w:hAnsi="Arial"/>
          <w:b w:val="0"/>
          <w:highlight w:val="cyan"/>
        </w:rPr>
        <w:t xml:space="preserve"> SERVICIO</w:t>
      </w:r>
      <w:bookmarkEnd w:id="0"/>
      <w:r>
        <w:rPr>
          <w:rFonts w:ascii="Arial" w:hAnsi="Arial"/>
          <w:b w:val="0"/>
        </w:rPr>
        <w:t xml:space="preserve">, MATERIALES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w:t>
      </w:r>
      <w:proofErr w:type="gramStart"/>
      <w:r>
        <w:rPr>
          <w:rFonts w:ascii="Arial" w:hAnsi="Arial"/>
          <w:b w:val="0"/>
        </w:rPr>
        <w:t xml:space="preserve">DURANTE  </w:t>
      </w:r>
      <w:r>
        <w:rPr>
          <w:rFonts w:ascii="Arial" w:hAnsi="Arial"/>
        </w:rPr>
        <w:t>UN</w:t>
      </w:r>
      <w:proofErr w:type="gramEnd"/>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APLICABLES </w:t>
      </w:r>
      <w:r w:rsidRPr="000837F4">
        <w:rPr>
          <w:rFonts w:ascii="Arial" w:hAnsi="Arial"/>
          <w:spacing w:val="20"/>
          <w:highlight w:val="cyan"/>
        </w:rPr>
        <w:t>LA LEY DE INSTITUCIONES DE SEGUROS Y DE FIANZAS E</w:t>
      </w:r>
      <w:r>
        <w:rPr>
          <w:rFonts w:ascii="Arial" w:hAnsi="Arial"/>
          <w:spacing w:val="20"/>
        </w:rPr>
        <w:t>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2064C2">
        <w:rPr>
          <w:noProof/>
          <w:sz w:val="19"/>
          <w:szCs w:val="19"/>
        </w:rPr>
        <w:t>N002</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w:t>
      </w:r>
      <w:proofErr w:type="gramStart"/>
      <w:r w:rsidRPr="005C6036">
        <w:rPr>
          <w:sz w:val="19"/>
          <w:szCs w:val="19"/>
        </w:rPr>
        <w:t>POR  EL</w:t>
      </w:r>
      <w:proofErr w:type="gramEnd"/>
      <w:r w:rsidRPr="005C6036">
        <w:rPr>
          <w:sz w:val="19"/>
          <w:szCs w:val="19"/>
        </w:rPr>
        <w:t xml:space="preserve">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w:t>
      </w:r>
      <w:proofErr w:type="gramStart"/>
      <w:r>
        <w:rPr>
          <w:rFonts w:ascii="Arial" w:hAnsi="Arial"/>
          <w:sz w:val="19"/>
        </w:rPr>
        <w:t>SABER  Y</w:t>
      </w:r>
      <w:proofErr w:type="gramEnd"/>
      <w:r>
        <w:rPr>
          <w:rFonts w:ascii="Arial" w:hAnsi="Arial"/>
          <w:sz w:val="19"/>
        </w:rPr>
        <w:t xml:space="preserve">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proofErr w:type="gramStart"/>
      <w:r>
        <w:rPr>
          <w:rFonts w:ascii="Arial" w:hAnsi="Arial"/>
          <w:b/>
          <w:i/>
          <w:sz w:val="19"/>
        </w:rPr>
        <w:t>"</w:t>
      </w:r>
      <w:r>
        <w:rPr>
          <w:rFonts w:ascii="Arial" w:hAnsi="Arial"/>
          <w:sz w:val="19"/>
        </w:rPr>
        <w:t xml:space="preserve">  DE</w:t>
      </w:r>
      <w:proofErr w:type="gramEnd"/>
      <w:r>
        <w:rPr>
          <w:rFonts w:ascii="Arial" w:hAnsi="Arial"/>
          <w:sz w:val="19"/>
        </w:rPr>
        <w:t xml:space="preserv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Puest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w:t>
      </w:r>
      <w:proofErr w:type="gramStart"/>
      <w:r>
        <w:rPr>
          <w:sz w:val="20"/>
        </w:rPr>
        <w:t>,  podrá</w:t>
      </w:r>
      <w:proofErr w:type="gramEnd"/>
      <w:r>
        <w:rPr>
          <w:sz w:val="20"/>
        </w:rPr>
        <w:t xml:space="preserve">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 xml:space="preserve">El proveedor suministrará los bienes y servicios de acuerdo a lo estipulado en el pedido y/o propuesta de </w:t>
      </w:r>
      <w:proofErr w:type="gramStart"/>
      <w:r>
        <w:rPr>
          <w:rFonts w:ascii="Arial" w:hAnsi="Arial"/>
          <w:sz w:val="20"/>
        </w:rPr>
        <w:t>adjudicación  y</w:t>
      </w:r>
      <w:proofErr w:type="gramEnd"/>
      <w:r>
        <w:rPr>
          <w:rFonts w:ascii="Arial" w:hAnsi="Arial"/>
          <w:sz w:val="20"/>
        </w:rPr>
        <w:t xml:space="preserve">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w:t>
      </w:r>
      <w:proofErr w:type="gramStart"/>
      <w:r>
        <w:rPr>
          <w:rFonts w:ascii="Arial" w:hAnsi="Arial"/>
          <w:sz w:val="20"/>
        </w:rPr>
        <w:t>pedir  que</w:t>
      </w:r>
      <w:proofErr w:type="gramEnd"/>
      <w:r>
        <w:rPr>
          <w:rFonts w:ascii="Arial" w:hAnsi="Arial"/>
          <w:sz w:val="20"/>
        </w:rPr>
        <w:t xml:space="preserv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w:t>
      </w:r>
      <w:proofErr w:type="spellStart"/>
      <w:r>
        <w:rPr>
          <w:rFonts w:ascii="Arial" w:hAnsi="Arial"/>
          <w:sz w:val="20"/>
        </w:rPr>
        <w:t>telex</w:t>
      </w:r>
      <w:proofErr w:type="spellEnd"/>
      <w:r>
        <w:rPr>
          <w:rFonts w:ascii="Arial" w:hAnsi="Arial"/>
          <w:sz w:val="20"/>
        </w:rPr>
        <w:t xml:space="preserve">/cable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w:t>
      </w:r>
      <w:proofErr w:type="spellStart"/>
      <w:r>
        <w:rPr>
          <w:rFonts w:ascii="Arial" w:hAnsi="Arial"/>
          <w:sz w:val="20"/>
        </w:rPr>
        <w:t>telex</w:t>
      </w:r>
      <w:proofErr w:type="spellEnd"/>
      <w:r>
        <w:rPr>
          <w:rFonts w:ascii="Arial" w:hAnsi="Arial"/>
          <w:sz w:val="20"/>
        </w:rPr>
        <w:t xml:space="preserve"> o fax, los detalles completos del embarque, incluyendo: (i</w:t>
      </w:r>
      <w:proofErr w:type="gramStart"/>
      <w:r>
        <w:rPr>
          <w:rFonts w:ascii="Arial" w:hAnsi="Arial"/>
          <w:sz w:val="20"/>
        </w:rPr>
        <w:t>)  El</w:t>
      </w:r>
      <w:proofErr w:type="gramEnd"/>
      <w:r>
        <w:rPr>
          <w:rFonts w:ascii="Arial" w:hAnsi="Arial"/>
          <w:sz w:val="20"/>
        </w:rPr>
        <w:t xml:space="preserve">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w:t>
      </w:r>
      <w:proofErr w:type="spellStart"/>
      <w:r>
        <w:rPr>
          <w:rFonts w:ascii="Arial" w:hAnsi="Arial"/>
          <w:sz w:val="20"/>
        </w:rPr>
        <w:t>hrs</w:t>
      </w:r>
      <w:proofErr w:type="spellEnd"/>
      <w:r>
        <w:rPr>
          <w:rFonts w:ascii="Arial" w:hAnsi="Arial"/>
          <w:sz w:val="20"/>
        </w:rPr>
        <w:t xml:space="preserve">.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2064C2">
        <w:rPr>
          <w:rFonts w:ascii="Arial" w:hAnsi="Arial"/>
          <w:b/>
          <w:noProof/>
          <w:sz w:val="20"/>
        </w:rPr>
        <w:t>N002</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 xml:space="preserve">LO ANTERIOR, CON EL OBJETO DE DAR CUMPLIMIENTO A DICHAS DISPOSICIONES PARA LOS </w:t>
      </w:r>
      <w:proofErr w:type="gramStart"/>
      <w:r>
        <w:rPr>
          <w:rFonts w:ascii="Univers" w:hAnsi="Univers"/>
        </w:rPr>
        <w:t>FINES  Y</w:t>
      </w:r>
      <w:proofErr w:type="gramEnd"/>
      <w:r>
        <w:rPr>
          <w:rFonts w:ascii="Univers" w:hAnsi="Univers"/>
        </w:rPr>
        <w:t xml:space="preserve">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7"/>
      <w:footerReference w:type="default" r:id="rId8"/>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F9" w:rsidRDefault="00C71BF9" w:rsidP="00D8766F">
      <w:pPr>
        <w:spacing w:after="0"/>
      </w:pPr>
      <w:r>
        <w:separator/>
      </w:r>
    </w:p>
  </w:endnote>
  <w:endnote w:type="continuationSeparator" w:id="0">
    <w:p w:rsidR="00C71BF9" w:rsidRDefault="00C71BF9"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BC5" w:rsidRDefault="00F75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25B8">
      <w:rPr>
        <w:rStyle w:val="Nmerodepgina"/>
        <w:noProof/>
      </w:rPr>
      <w:t>24</w:t>
    </w:r>
    <w:r>
      <w:rPr>
        <w:rStyle w:val="Nmerodepgina"/>
      </w:rPr>
      <w:fldChar w:fldCharType="end"/>
    </w:r>
  </w:p>
  <w:p w:rsidR="00F75BC5" w:rsidRDefault="00F75BC5">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F9" w:rsidRDefault="00C71BF9" w:rsidP="00D8766F">
      <w:pPr>
        <w:spacing w:after="0"/>
      </w:pPr>
      <w:r>
        <w:separator/>
      </w:r>
    </w:p>
  </w:footnote>
  <w:footnote w:type="continuationSeparator" w:id="0">
    <w:p w:rsidR="00C71BF9" w:rsidRDefault="00C71BF9"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83060"/>
    <w:rsid w:val="00196FBF"/>
    <w:rsid w:val="001A0CCA"/>
    <w:rsid w:val="001A0D97"/>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66FE9"/>
    <w:rsid w:val="00472E0D"/>
    <w:rsid w:val="00491A8C"/>
    <w:rsid w:val="00494BC5"/>
    <w:rsid w:val="004971C4"/>
    <w:rsid w:val="004A0F65"/>
    <w:rsid w:val="004B6281"/>
    <w:rsid w:val="004B7BA6"/>
    <w:rsid w:val="004C0CB1"/>
    <w:rsid w:val="00503ED6"/>
    <w:rsid w:val="00513193"/>
    <w:rsid w:val="00531784"/>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2D93"/>
    <w:rsid w:val="00987786"/>
    <w:rsid w:val="009C23B3"/>
    <w:rsid w:val="009D56FD"/>
    <w:rsid w:val="009E1293"/>
    <w:rsid w:val="00A16729"/>
    <w:rsid w:val="00A61680"/>
    <w:rsid w:val="00A6187C"/>
    <w:rsid w:val="00A63428"/>
    <w:rsid w:val="00A7411A"/>
    <w:rsid w:val="00A90188"/>
    <w:rsid w:val="00AA19FB"/>
    <w:rsid w:val="00AA430D"/>
    <w:rsid w:val="00AF52AD"/>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316DE"/>
    <w:rsid w:val="00C67602"/>
    <w:rsid w:val="00C71BF9"/>
    <w:rsid w:val="00C723C2"/>
    <w:rsid w:val="00C7778D"/>
    <w:rsid w:val="00C92379"/>
    <w:rsid w:val="00C97610"/>
    <w:rsid w:val="00CB467E"/>
    <w:rsid w:val="00CC6CC3"/>
    <w:rsid w:val="00D654CC"/>
    <w:rsid w:val="00D847C5"/>
    <w:rsid w:val="00D8766F"/>
    <w:rsid w:val="00D97726"/>
    <w:rsid w:val="00DA5CA0"/>
    <w:rsid w:val="00DB194F"/>
    <w:rsid w:val="00DC1C8F"/>
    <w:rsid w:val="00DD0A39"/>
    <w:rsid w:val="00DE1E6A"/>
    <w:rsid w:val="00DE57F5"/>
    <w:rsid w:val="00E14B32"/>
    <w:rsid w:val="00E36D24"/>
    <w:rsid w:val="00E4209E"/>
    <w:rsid w:val="00E6235A"/>
    <w:rsid w:val="00E6277E"/>
    <w:rsid w:val="00E87D73"/>
    <w:rsid w:val="00EA468E"/>
    <w:rsid w:val="00EE1893"/>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3E896-119F-4091-A0EE-581C0AF2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Puesto">
    <w:name w:val="Title"/>
    <w:basedOn w:val="Normal"/>
    <w:link w:val="PuestoCar"/>
    <w:qFormat/>
    <w:rsid w:val="00BF0688"/>
    <w:pPr>
      <w:jc w:val="center"/>
    </w:pPr>
    <w:rPr>
      <w:rFonts w:ascii="Univers" w:hAnsi="Univers"/>
      <w:b/>
      <w:sz w:val="22"/>
    </w:rPr>
  </w:style>
  <w:style w:type="character" w:customStyle="1" w:styleId="PuestoCar">
    <w:name w:val="Puesto Car"/>
    <w:basedOn w:val="Fuentedeprrafopredeter"/>
    <w:link w:val="Puest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iones@slp.gob.m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KY7JE73JER44-1085195200-486</_dlc_DocId>
    <_dlc_DocIdUrl xmlns="5b8df2c3-922a-4e54-bca0-18138743ea0e">
      <Url>https://slp.gob.mx/ssalud/_layouts/15/DocIdRedir.aspx?ID=KY7JE73JER44-1085195200-486</Url>
      <Description>KY7JE73JER44-1085195200-486</Description>
    </_dlc_DocIdUrl>
  </documentManagement>
</p:properties>
</file>

<file path=customXml/itemProps1.xml><?xml version="1.0" encoding="utf-8"?>
<ds:datastoreItem xmlns:ds="http://schemas.openxmlformats.org/officeDocument/2006/customXml" ds:itemID="{42753E27-7299-4CB4-AB7A-ADCF20A93613}"/>
</file>

<file path=customXml/itemProps2.xml><?xml version="1.0" encoding="utf-8"?>
<ds:datastoreItem xmlns:ds="http://schemas.openxmlformats.org/officeDocument/2006/customXml" ds:itemID="{61BC9CF8-3CBC-4D25-9E84-B7B99FCA44A9}"/>
</file>

<file path=customXml/itemProps3.xml><?xml version="1.0" encoding="utf-8"?>
<ds:datastoreItem xmlns:ds="http://schemas.openxmlformats.org/officeDocument/2006/customXml" ds:itemID="{828B59C3-2F0D-445A-80D9-A7B1A3871AEE}"/>
</file>

<file path=customXml/itemProps4.xml><?xml version="1.0" encoding="utf-8"?>
<ds:datastoreItem xmlns:ds="http://schemas.openxmlformats.org/officeDocument/2006/customXml" ds:itemID="{62C7DA55-3319-4FF8-9744-3F5B3EB6746B}"/>
</file>

<file path=docProps/app.xml><?xml version="1.0" encoding="utf-8"?>
<Properties xmlns="http://schemas.openxmlformats.org/officeDocument/2006/extended-properties" xmlns:vt="http://schemas.openxmlformats.org/officeDocument/2006/docPropsVTypes">
  <Template>Normal</Template>
  <TotalTime>188</TotalTime>
  <Pages>1</Pages>
  <Words>8614</Words>
  <Characters>47379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HP</cp:lastModifiedBy>
  <cp:revision>17</cp:revision>
  <cp:lastPrinted>2019-10-31T14:34:00Z</cp:lastPrinted>
  <dcterms:created xsi:type="dcterms:W3CDTF">2021-03-11T19:19:00Z</dcterms:created>
  <dcterms:modified xsi:type="dcterms:W3CDTF">2021-04-04T17:47:00Z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f941c298-ec4a-4965-be58-08b3ac0701ea</vt:lpwstr>
  </property>
</Properties>
</file>